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36" w:type="dxa"/>
          <w:right w:w="36" w:type="dxa"/>
        </w:tblCellMar>
        <w:tblLook w:val="0000" w:firstRow="0" w:lastRow="0" w:firstColumn="0" w:lastColumn="0" w:noHBand="0" w:noVBand="0"/>
      </w:tblPr>
      <w:tblGrid>
        <w:gridCol w:w="2268"/>
        <w:gridCol w:w="7370"/>
      </w:tblGrid>
      <w:tr w:rsidR="00A00174" w:rsidRPr="00A00174" w14:paraId="7CA993E3" w14:textId="77777777">
        <w:tc>
          <w:tcPr>
            <w:tcW w:w="2268" w:type="dxa"/>
            <w:tcBorders>
              <w:top w:val="nil"/>
              <w:left w:val="nil"/>
              <w:bottom w:val="nil"/>
              <w:right w:val="nil"/>
            </w:tcBorders>
          </w:tcPr>
          <w:p w14:paraId="4097B5CD" w14:textId="77777777" w:rsidR="00A00174" w:rsidRPr="00A00174" w:rsidRDefault="00A00174" w:rsidP="00A00174">
            <w:pPr>
              <w:autoSpaceDE w:val="0"/>
              <w:autoSpaceDN w:val="0"/>
              <w:adjustRightInd w:val="0"/>
              <w:jc w:val="center"/>
              <w:rPr>
                <w:rFonts w:ascii="Arial" w:hAnsi="Arial" w:cs="Arial"/>
                <w:sz w:val="20"/>
                <w:szCs w:val="20"/>
              </w:rPr>
            </w:pPr>
          </w:p>
          <w:p w14:paraId="17264813" w14:textId="77777777" w:rsidR="00A00174" w:rsidRPr="00A00174" w:rsidRDefault="00A00174" w:rsidP="00A00174">
            <w:pPr>
              <w:autoSpaceDE w:val="0"/>
              <w:autoSpaceDN w:val="0"/>
              <w:adjustRightInd w:val="0"/>
              <w:jc w:val="center"/>
              <w:rPr>
                <w:rFonts w:ascii="Arial" w:hAnsi="Arial" w:cs="Arial"/>
                <w:sz w:val="20"/>
                <w:szCs w:val="20"/>
              </w:rPr>
            </w:pPr>
            <w:r w:rsidRPr="00A00174">
              <w:rPr>
                <w:rFonts w:ascii="Arial" w:hAnsi="Arial" w:cs="Arial"/>
                <w:sz w:val="20"/>
                <w:szCs w:val="20"/>
              </w:rPr>
              <w:t>Département d'Indre-et-Loire</w:t>
            </w:r>
          </w:p>
          <w:p w14:paraId="32A7C922" w14:textId="77777777" w:rsidR="00A00174" w:rsidRPr="00A00174" w:rsidRDefault="00A00174" w:rsidP="00A00174">
            <w:pPr>
              <w:autoSpaceDE w:val="0"/>
              <w:autoSpaceDN w:val="0"/>
              <w:adjustRightInd w:val="0"/>
              <w:jc w:val="center"/>
              <w:rPr>
                <w:rFonts w:ascii="Arial" w:hAnsi="Arial" w:cs="Arial"/>
                <w:sz w:val="24"/>
                <w:szCs w:val="24"/>
              </w:rPr>
            </w:pPr>
          </w:p>
        </w:tc>
        <w:tc>
          <w:tcPr>
            <w:tcW w:w="7370" w:type="dxa"/>
            <w:tcBorders>
              <w:top w:val="nil"/>
              <w:left w:val="nil"/>
              <w:bottom w:val="nil"/>
              <w:right w:val="nil"/>
            </w:tcBorders>
          </w:tcPr>
          <w:p w14:paraId="69DBFB16" w14:textId="77777777" w:rsidR="00A00174" w:rsidRPr="00A00174" w:rsidRDefault="00A00174" w:rsidP="00A00174">
            <w:pPr>
              <w:autoSpaceDE w:val="0"/>
              <w:autoSpaceDN w:val="0"/>
              <w:adjustRightInd w:val="0"/>
              <w:jc w:val="center"/>
              <w:rPr>
                <w:rFonts w:ascii="Arial" w:hAnsi="Arial" w:cs="Arial"/>
                <w:sz w:val="24"/>
                <w:szCs w:val="24"/>
              </w:rPr>
            </w:pPr>
            <w:r w:rsidRPr="00A00174">
              <w:rPr>
                <w:rFonts w:ascii="Arial" w:hAnsi="Arial" w:cs="Arial"/>
                <w:sz w:val="14"/>
                <w:szCs w:val="14"/>
              </w:rPr>
              <w:t>République Française</w:t>
            </w:r>
          </w:p>
          <w:p w14:paraId="373C5DC0" w14:textId="77777777" w:rsidR="00A00174" w:rsidRPr="00A00174" w:rsidRDefault="00A00174" w:rsidP="00A00174">
            <w:pPr>
              <w:autoSpaceDE w:val="0"/>
              <w:autoSpaceDN w:val="0"/>
              <w:adjustRightInd w:val="0"/>
              <w:jc w:val="center"/>
              <w:rPr>
                <w:rFonts w:ascii="Arial" w:hAnsi="Arial" w:cs="Arial"/>
                <w:sz w:val="20"/>
                <w:szCs w:val="20"/>
              </w:rPr>
            </w:pPr>
            <w:r w:rsidRPr="00A00174">
              <w:rPr>
                <w:rFonts w:ascii="Arial" w:hAnsi="Arial" w:cs="Arial"/>
                <w:sz w:val="20"/>
                <w:szCs w:val="20"/>
              </w:rPr>
              <w:t>COMMUNE DE CHARENTILLY</w:t>
            </w:r>
          </w:p>
          <w:p w14:paraId="21E551AA" w14:textId="77777777" w:rsidR="00A00174" w:rsidRPr="00A00174" w:rsidRDefault="00A00174" w:rsidP="00A00174">
            <w:pPr>
              <w:autoSpaceDE w:val="0"/>
              <w:autoSpaceDN w:val="0"/>
              <w:adjustRightInd w:val="0"/>
              <w:jc w:val="center"/>
              <w:rPr>
                <w:rFonts w:ascii="Arial" w:hAnsi="Arial" w:cs="Arial"/>
                <w:sz w:val="20"/>
                <w:szCs w:val="20"/>
              </w:rPr>
            </w:pPr>
          </w:p>
          <w:p w14:paraId="757AA219" w14:textId="77777777" w:rsidR="00A00174" w:rsidRPr="00A00174" w:rsidRDefault="00A00174" w:rsidP="00A00174">
            <w:pPr>
              <w:autoSpaceDE w:val="0"/>
              <w:autoSpaceDN w:val="0"/>
              <w:adjustRightInd w:val="0"/>
              <w:jc w:val="center"/>
              <w:rPr>
                <w:rFonts w:ascii="Arial" w:hAnsi="Arial" w:cs="Arial"/>
                <w:sz w:val="24"/>
                <w:szCs w:val="24"/>
              </w:rPr>
            </w:pPr>
          </w:p>
        </w:tc>
      </w:tr>
      <w:tr w:rsidR="00A00174" w:rsidRPr="00A00174" w14:paraId="5E31DE86" w14:textId="77777777">
        <w:tc>
          <w:tcPr>
            <w:tcW w:w="2268" w:type="dxa"/>
            <w:tcBorders>
              <w:top w:val="single" w:sz="6" w:space="0" w:color="auto"/>
              <w:left w:val="nil"/>
              <w:bottom w:val="single" w:sz="6" w:space="0" w:color="auto"/>
              <w:right w:val="nil"/>
            </w:tcBorders>
          </w:tcPr>
          <w:p w14:paraId="109B6095"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b/>
                <w:bCs/>
                <w:sz w:val="20"/>
                <w:szCs w:val="20"/>
                <w:u w:val="single"/>
              </w:rPr>
              <w:t>Nombre de membres en exercice:</w:t>
            </w:r>
            <w:r w:rsidRPr="00A00174">
              <w:rPr>
                <w:rFonts w:ascii="Arial" w:hAnsi="Arial" w:cs="Arial"/>
                <w:sz w:val="20"/>
                <w:szCs w:val="20"/>
              </w:rPr>
              <w:t xml:space="preserve"> 15 </w:t>
            </w:r>
          </w:p>
          <w:p w14:paraId="33D4E402" w14:textId="77777777" w:rsidR="00A00174" w:rsidRPr="00A00174" w:rsidRDefault="00A00174" w:rsidP="00A00174">
            <w:pPr>
              <w:autoSpaceDE w:val="0"/>
              <w:autoSpaceDN w:val="0"/>
              <w:adjustRightInd w:val="0"/>
              <w:jc w:val="left"/>
              <w:rPr>
                <w:rFonts w:ascii="Arial" w:hAnsi="Arial" w:cs="Arial"/>
                <w:sz w:val="20"/>
                <w:szCs w:val="20"/>
              </w:rPr>
            </w:pPr>
          </w:p>
          <w:p w14:paraId="093BFD31"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b/>
                <w:bCs/>
                <w:sz w:val="20"/>
                <w:szCs w:val="20"/>
                <w:u w:val="single"/>
              </w:rPr>
              <w:t xml:space="preserve">Présents : </w:t>
            </w:r>
            <w:r w:rsidRPr="00A00174">
              <w:rPr>
                <w:rFonts w:ascii="Arial" w:hAnsi="Arial" w:cs="Arial"/>
                <w:sz w:val="20"/>
                <w:szCs w:val="20"/>
              </w:rPr>
              <w:t>14</w:t>
            </w:r>
          </w:p>
          <w:p w14:paraId="5D6CF9D2" w14:textId="77777777" w:rsidR="00A00174" w:rsidRPr="00A00174" w:rsidRDefault="00A00174" w:rsidP="00A00174">
            <w:pPr>
              <w:autoSpaceDE w:val="0"/>
              <w:autoSpaceDN w:val="0"/>
              <w:adjustRightInd w:val="0"/>
              <w:jc w:val="left"/>
              <w:rPr>
                <w:rFonts w:ascii="Arial" w:hAnsi="Arial" w:cs="Arial"/>
                <w:sz w:val="20"/>
                <w:szCs w:val="20"/>
              </w:rPr>
            </w:pPr>
          </w:p>
          <w:p w14:paraId="38B8CFE5"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b/>
                <w:bCs/>
                <w:sz w:val="20"/>
                <w:szCs w:val="20"/>
                <w:u w:val="single"/>
              </w:rPr>
              <w:t>Votants:</w:t>
            </w:r>
            <w:r w:rsidRPr="00A00174">
              <w:rPr>
                <w:rFonts w:ascii="Arial" w:hAnsi="Arial" w:cs="Arial"/>
                <w:sz w:val="20"/>
                <w:szCs w:val="20"/>
              </w:rPr>
              <w:t xml:space="preserve"> 15</w:t>
            </w:r>
          </w:p>
        </w:tc>
        <w:tc>
          <w:tcPr>
            <w:tcW w:w="7370" w:type="dxa"/>
            <w:tcBorders>
              <w:top w:val="single" w:sz="6" w:space="0" w:color="auto"/>
              <w:left w:val="nil"/>
              <w:bottom w:val="single" w:sz="6" w:space="0" w:color="auto"/>
              <w:right w:val="nil"/>
            </w:tcBorders>
          </w:tcPr>
          <w:p w14:paraId="250C5F88" w14:textId="77777777" w:rsidR="00A00174" w:rsidRPr="00A00174" w:rsidRDefault="00A00174" w:rsidP="00A00174">
            <w:pPr>
              <w:autoSpaceDE w:val="0"/>
              <w:autoSpaceDN w:val="0"/>
              <w:adjustRightInd w:val="0"/>
              <w:jc w:val="center"/>
              <w:rPr>
                <w:rFonts w:ascii="Arial" w:hAnsi="Arial" w:cs="Arial"/>
                <w:sz w:val="20"/>
                <w:szCs w:val="20"/>
              </w:rPr>
            </w:pPr>
            <w:r w:rsidRPr="00A00174">
              <w:rPr>
                <w:rFonts w:ascii="Arial" w:hAnsi="Arial" w:cs="Arial"/>
                <w:b/>
                <w:bCs/>
                <w:sz w:val="20"/>
                <w:szCs w:val="20"/>
              </w:rPr>
              <w:t>Séance du 26 mars 2024</w:t>
            </w:r>
          </w:p>
          <w:p w14:paraId="66B9A7FD" w14:textId="77777777" w:rsidR="00A00174" w:rsidRPr="00A00174" w:rsidRDefault="00A00174" w:rsidP="00A00174">
            <w:pPr>
              <w:autoSpaceDE w:val="0"/>
              <w:autoSpaceDN w:val="0"/>
              <w:adjustRightInd w:val="0"/>
              <w:jc w:val="left"/>
              <w:rPr>
                <w:rFonts w:ascii="Arial" w:hAnsi="Arial" w:cs="Arial"/>
                <w:b/>
                <w:bCs/>
                <w:sz w:val="20"/>
                <w:szCs w:val="20"/>
                <w:u w:val="single"/>
              </w:rPr>
            </w:pPr>
            <w:r w:rsidRPr="00A00174">
              <w:rPr>
                <w:rFonts w:ascii="Arial" w:hAnsi="Arial" w:cs="Arial"/>
                <w:sz w:val="20"/>
                <w:szCs w:val="20"/>
              </w:rPr>
              <w:t>L'an deux mille vingt-quatre et le vingt-six mars l'assemblée régulièrement convoquée le 26 mars 2024, s'est réunie sous la présidence de Madame Valerie BOUIN (Maire)</w:t>
            </w:r>
          </w:p>
          <w:p w14:paraId="7B6E8EF7" w14:textId="0015A52E"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b/>
                <w:bCs/>
                <w:sz w:val="20"/>
                <w:szCs w:val="20"/>
                <w:u w:val="single"/>
              </w:rPr>
              <w:t>Sont présents:</w:t>
            </w:r>
            <w:r w:rsidRPr="00A00174">
              <w:rPr>
                <w:rFonts w:ascii="Arial" w:hAnsi="Arial" w:cs="Arial"/>
                <w:sz w:val="20"/>
                <w:szCs w:val="20"/>
              </w:rPr>
              <w:t xml:space="preserve">  Madame Val</w:t>
            </w:r>
            <w:r w:rsidR="00B67B0F">
              <w:rPr>
                <w:rFonts w:ascii="Arial" w:hAnsi="Arial" w:cs="Arial"/>
                <w:sz w:val="20"/>
                <w:szCs w:val="20"/>
              </w:rPr>
              <w:t>é</w:t>
            </w:r>
            <w:r w:rsidRPr="00A00174">
              <w:rPr>
                <w:rFonts w:ascii="Arial" w:hAnsi="Arial" w:cs="Arial"/>
                <w:sz w:val="20"/>
                <w:szCs w:val="20"/>
              </w:rPr>
              <w:t>rie BOUIN (Maire), Monsieur Ghislain GUYON (Adjoint au Maire), Madame Brigitte PARISIS (Adjointe au Maire), Monsieur Jean AGEORGES (Adjoint au Maire), Madame Muriel CHERUAU (Adjointe au Maire), Monsieur Marc RUE (Conseiller Municipal), Madame Ghislaine MOREAU (Conseillère Municipale), Monsieur Guillaume DUBOIS (Conseiller Municipal), Monsieur Quentin BONVALLET-DAMOISEAU (Conseiller Municipal), Madame Marie CHEPTOU (Conseillère Municipale), Madame Marie-Hélène LAMAMY (Conseillère Municipale), Monsieur Jacques MOTARD (Conseiller Municipal), Madame Christine LAVEAU (Conseillère Municipale), Monsieur Jacques BOULLENGER (Conseiller Municipal)</w:t>
            </w:r>
          </w:p>
          <w:p w14:paraId="5B6F95CF" w14:textId="7DA669BB"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b/>
                <w:bCs/>
                <w:sz w:val="20"/>
                <w:szCs w:val="20"/>
                <w:u w:val="single"/>
              </w:rPr>
              <w:t>Représentés:</w:t>
            </w:r>
            <w:r w:rsidRPr="00A00174">
              <w:rPr>
                <w:rFonts w:ascii="Arial" w:hAnsi="Arial" w:cs="Arial"/>
                <w:sz w:val="20"/>
                <w:szCs w:val="20"/>
              </w:rPr>
              <w:t xml:space="preserve">  Annie FONTAINE par Val</w:t>
            </w:r>
            <w:r w:rsidR="00B67B0F">
              <w:rPr>
                <w:rFonts w:ascii="Arial" w:hAnsi="Arial" w:cs="Arial"/>
                <w:sz w:val="20"/>
                <w:szCs w:val="20"/>
              </w:rPr>
              <w:t>é</w:t>
            </w:r>
            <w:r w:rsidRPr="00A00174">
              <w:rPr>
                <w:rFonts w:ascii="Arial" w:hAnsi="Arial" w:cs="Arial"/>
                <w:sz w:val="20"/>
                <w:szCs w:val="20"/>
              </w:rPr>
              <w:t>rie BOUIN</w:t>
            </w:r>
          </w:p>
          <w:p w14:paraId="62D31E9B" w14:textId="77777777" w:rsidR="00A00174" w:rsidRPr="00A00174" w:rsidRDefault="00A00174" w:rsidP="00A00174">
            <w:pPr>
              <w:autoSpaceDE w:val="0"/>
              <w:autoSpaceDN w:val="0"/>
              <w:adjustRightInd w:val="0"/>
              <w:jc w:val="left"/>
              <w:rPr>
                <w:rFonts w:ascii="Arial" w:hAnsi="Arial" w:cs="Arial"/>
                <w:sz w:val="20"/>
                <w:szCs w:val="20"/>
              </w:rPr>
            </w:pPr>
            <w:proofErr w:type="gramStart"/>
            <w:r w:rsidRPr="00A00174">
              <w:rPr>
                <w:rFonts w:ascii="Arial" w:hAnsi="Arial" w:cs="Arial"/>
                <w:b/>
                <w:bCs/>
                <w:sz w:val="20"/>
                <w:szCs w:val="20"/>
                <w:u w:val="single"/>
              </w:rPr>
              <w:t>Excuses:</w:t>
            </w:r>
            <w:proofErr w:type="gramEnd"/>
            <w:r w:rsidRPr="00A00174">
              <w:rPr>
                <w:rFonts w:ascii="Arial" w:hAnsi="Arial" w:cs="Arial"/>
                <w:sz w:val="20"/>
                <w:szCs w:val="20"/>
              </w:rPr>
              <w:t xml:space="preserve">  </w:t>
            </w:r>
          </w:p>
          <w:p w14:paraId="584A1C8A"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b/>
                <w:bCs/>
                <w:sz w:val="20"/>
                <w:szCs w:val="20"/>
                <w:u w:val="single"/>
              </w:rPr>
              <w:t>Absents:</w:t>
            </w:r>
            <w:r w:rsidRPr="00A00174">
              <w:rPr>
                <w:rFonts w:ascii="Arial" w:hAnsi="Arial" w:cs="Arial"/>
                <w:sz w:val="20"/>
                <w:szCs w:val="20"/>
              </w:rPr>
              <w:t xml:space="preserve">  </w:t>
            </w:r>
          </w:p>
          <w:p w14:paraId="2E35BA1E"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b/>
                <w:bCs/>
                <w:sz w:val="20"/>
                <w:szCs w:val="20"/>
                <w:u w:val="single"/>
              </w:rPr>
              <w:t xml:space="preserve">Secrétaire de </w:t>
            </w:r>
            <w:proofErr w:type="gramStart"/>
            <w:r w:rsidRPr="00A00174">
              <w:rPr>
                <w:rFonts w:ascii="Arial" w:hAnsi="Arial" w:cs="Arial"/>
                <w:b/>
                <w:bCs/>
                <w:sz w:val="20"/>
                <w:szCs w:val="20"/>
                <w:u w:val="single"/>
              </w:rPr>
              <w:t>séance:</w:t>
            </w:r>
            <w:proofErr w:type="gramEnd"/>
            <w:r w:rsidRPr="00A00174">
              <w:rPr>
                <w:rFonts w:ascii="Arial" w:hAnsi="Arial" w:cs="Arial"/>
                <w:sz w:val="20"/>
                <w:szCs w:val="20"/>
              </w:rPr>
              <w:t xml:space="preserve">  Jean AGEORGES</w:t>
            </w:r>
          </w:p>
        </w:tc>
      </w:tr>
    </w:tbl>
    <w:p w14:paraId="3A329B6A" w14:textId="77777777" w:rsidR="00A00174" w:rsidRPr="00A00174" w:rsidRDefault="00A00174" w:rsidP="00A00174">
      <w:pPr>
        <w:autoSpaceDE w:val="0"/>
        <w:autoSpaceDN w:val="0"/>
        <w:adjustRightInd w:val="0"/>
        <w:jc w:val="left"/>
        <w:rPr>
          <w:rFonts w:ascii="Times New Roman" w:hAnsi="Times New Roman" w:cs="Times New Roman"/>
          <w:b/>
          <w:bCs/>
          <w:sz w:val="24"/>
          <w:szCs w:val="24"/>
          <w:u w:val="single"/>
        </w:rPr>
      </w:pPr>
    </w:p>
    <w:p w14:paraId="4280F817" w14:textId="77777777" w:rsidR="00A00174" w:rsidRPr="00A00174" w:rsidRDefault="00A00174" w:rsidP="00A00174">
      <w:pPr>
        <w:autoSpaceDE w:val="0"/>
        <w:autoSpaceDN w:val="0"/>
        <w:adjustRightInd w:val="0"/>
        <w:jc w:val="left"/>
        <w:rPr>
          <w:rFonts w:ascii="Times New Roman" w:hAnsi="Times New Roman" w:cs="Times New Roman"/>
          <w:b/>
          <w:bCs/>
          <w:sz w:val="24"/>
          <w:szCs w:val="24"/>
          <w:u w:val="single"/>
        </w:rPr>
      </w:pPr>
      <w:r w:rsidRPr="00A00174">
        <w:rPr>
          <w:rFonts w:ascii="Times New Roman" w:hAnsi="Times New Roman" w:cs="Times New Roman"/>
          <w:b/>
          <w:bCs/>
          <w:sz w:val="24"/>
          <w:szCs w:val="24"/>
          <w:u w:val="single"/>
        </w:rPr>
        <w:t>Ordre du jour</w:t>
      </w:r>
    </w:p>
    <w:p w14:paraId="68BA683D"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-Nomination du secrétaire de séance</w:t>
      </w:r>
    </w:p>
    <w:p w14:paraId="523DDCDA" w14:textId="4D2872E6"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-Approbation du procès</w:t>
      </w:r>
      <w:r w:rsidR="00B67B0F">
        <w:rPr>
          <w:rFonts w:ascii="Times New Roman" w:hAnsi="Times New Roman" w:cs="Times New Roman"/>
        </w:rPr>
        <w:t>-</w:t>
      </w:r>
      <w:r w:rsidRPr="00A00174">
        <w:rPr>
          <w:rFonts w:ascii="Times New Roman" w:hAnsi="Times New Roman" w:cs="Times New Roman"/>
        </w:rPr>
        <w:t>verbal du Conseil du 16 janvier 2024</w:t>
      </w:r>
    </w:p>
    <w:p w14:paraId="2A4E783B"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-Informations et décisions du Maire</w:t>
      </w:r>
    </w:p>
    <w:p w14:paraId="1F672B8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-Modification des statuts de la Communauté de commune GATINE RACAN</w:t>
      </w:r>
    </w:p>
    <w:p w14:paraId="53FDA77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-Adoption du rapport de la CLECT du 20 mars 2024</w:t>
      </w:r>
    </w:p>
    <w:p w14:paraId="450D8C3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-Correction sur les amortissements- budget assainissement</w:t>
      </w:r>
    </w:p>
    <w:p w14:paraId="33C9F978"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-Etat récapitulatif annuel des indemnités perçues par les élus</w:t>
      </w:r>
    </w:p>
    <w:p w14:paraId="66744D5A"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-Subventions annuelles 2024 allouées aux associations</w:t>
      </w:r>
    </w:p>
    <w:p w14:paraId="16C870F5"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-Fiscalité directe : vote des taux d'imposition 2024</w:t>
      </w:r>
    </w:p>
    <w:p w14:paraId="22A212C4" w14:textId="77777777" w:rsidR="00A00174" w:rsidRPr="00A00174" w:rsidRDefault="00A00174" w:rsidP="00A00174">
      <w:pPr>
        <w:autoSpaceDE w:val="0"/>
        <w:autoSpaceDN w:val="0"/>
        <w:adjustRightInd w:val="0"/>
        <w:jc w:val="left"/>
        <w:rPr>
          <w:rFonts w:ascii="Times New Roman" w:hAnsi="Times New Roman" w:cs="Times New Roman"/>
        </w:rPr>
      </w:pPr>
    </w:p>
    <w:p w14:paraId="3EB69FAD"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 xml:space="preserve">-Adoption du compte de gestion 2023-budget 64200 COMMUNE </w:t>
      </w:r>
    </w:p>
    <w:p w14:paraId="7F188BB5"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-Adoption du compte administratif 2023-budget 64200 COMMUNE</w:t>
      </w:r>
    </w:p>
    <w:p w14:paraId="6BB4931D"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-Affectation du résultat 2023-budget 64200 COMMUNE</w:t>
      </w:r>
    </w:p>
    <w:p w14:paraId="097CC33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 xml:space="preserve">-Adoption du budget prévisionnel 2024-budget 64200 COMMUNE </w:t>
      </w:r>
    </w:p>
    <w:p w14:paraId="1258C176" w14:textId="77777777" w:rsidR="00A00174" w:rsidRPr="00A00174" w:rsidRDefault="00A00174" w:rsidP="00A00174">
      <w:pPr>
        <w:autoSpaceDE w:val="0"/>
        <w:autoSpaceDN w:val="0"/>
        <w:adjustRightInd w:val="0"/>
        <w:jc w:val="left"/>
        <w:rPr>
          <w:rFonts w:ascii="Times New Roman" w:hAnsi="Times New Roman" w:cs="Times New Roman"/>
        </w:rPr>
      </w:pPr>
    </w:p>
    <w:p w14:paraId="7202881B"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 xml:space="preserve">-Adoption du compte de gestion 2023-budget 64202 ASSAINISSEMENT </w:t>
      </w:r>
    </w:p>
    <w:p w14:paraId="662C7582"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-Adoption du compte administratif 2023-budget 64202 ASSAINISSEMENT</w:t>
      </w:r>
    </w:p>
    <w:p w14:paraId="52A4E64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-Affectation du résultat 2023-budget 64202 ASSAINISSEMENT</w:t>
      </w:r>
    </w:p>
    <w:p w14:paraId="1B21FFEA"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-Adoption du budget prévisionnel 2024-64202 ASSAINISSEMENT</w:t>
      </w:r>
    </w:p>
    <w:p w14:paraId="0263859C" w14:textId="77777777" w:rsidR="00A00174" w:rsidRPr="00A00174" w:rsidRDefault="00A00174" w:rsidP="00A00174">
      <w:pPr>
        <w:autoSpaceDE w:val="0"/>
        <w:autoSpaceDN w:val="0"/>
        <w:adjustRightInd w:val="0"/>
        <w:jc w:val="left"/>
        <w:rPr>
          <w:rFonts w:ascii="Times New Roman" w:hAnsi="Times New Roman" w:cs="Times New Roman"/>
        </w:rPr>
      </w:pPr>
    </w:p>
    <w:p w14:paraId="3F095DBB"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 xml:space="preserve">-Adoption du compte de gestion 2023-budget 64204 BOULANGERIE </w:t>
      </w:r>
    </w:p>
    <w:p w14:paraId="655DA148"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-Adoption du compte administratif 2023-budget 64204 BOULANGERIE</w:t>
      </w:r>
    </w:p>
    <w:p w14:paraId="5401298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-Affectation du résultat 2023-budget 64204 BOULANGERIE</w:t>
      </w:r>
    </w:p>
    <w:p w14:paraId="4BA3599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-Adoption du budget prévisionnel 2024-64204 BOULANGERIE</w:t>
      </w:r>
    </w:p>
    <w:p w14:paraId="54AFDFA0" w14:textId="77777777" w:rsidR="00A00174" w:rsidRPr="00A00174" w:rsidRDefault="00A00174" w:rsidP="00A00174">
      <w:pPr>
        <w:autoSpaceDE w:val="0"/>
        <w:autoSpaceDN w:val="0"/>
        <w:adjustRightInd w:val="0"/>
        <w:jc w:val="left"/>
        <w:rPr>
          <w:rFonts w:ascii="Times New Roman" w:hAnsi="Times New Roman" w:cs="Times New Roman"/>
        </w:rPr>
      </w:pPr>
    </w:p>
    <w:p w14:paraId="7A22CFB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-Fixation du tarif pour les invités du repas des ainés</w:t>
      </w:r>
    </w:p>
    <w:p w14:paraId="2486BFF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-Adressage</w:t>
      </w:r>
    </w:p>
    <w:p w14:paraId="607E907D"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-Modification du tableau des effectifs</w:t>
      </w:r>
    </w:p>
    <w:p w14:paraId="7279E2A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 xml:space="preserve">-Demande de dérogation pour l'organisation de la semaine scolaire sur 4 jours </w:t>
      </w:r>
    </w:p>
    <w:p w14:paraId="48F7FE7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-Protection sociale complémentaire : accord de principe de convention groupée de participation avec le CDG37</w:t>
      </w:r>
    </w:p>
    <w:p w14:paraId="6CE95206" w14:textId="77777777" w:rsidR="00A00174" w:rsidRPr="00A00174" w:rsidRDefault="00A00174" w:rsidP="00A00174">
      <w:pPr>
        <w:autoSpaceDE w:val="0"/>
        <w:autoSpaceDN w:val="0"/>
        <w:adjustRightInd w:val="0"/>
        <w:jc w:val="left"/>
        <w:rPr>
          <w:rFonts w:ascii="Times New Roman" w:hAnsi="Times New Roman" w:cs="Times New Roman"/>
        </w:rPr>
      </w:pPr>
    </w:p>
    <w:p w14:paraId="4DFC9EA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-Questions diverses</w:t>
      </w:r>
    </w:p>
    <w:p w14:paraId="6F5E3012"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-Après Conseil</w:t>
      </w:r>
    </w:p>
    <w:p w14:paraId="0B671B7A" w14:textId="77777777" w:rsidR="00A00174" w:rsidRPr="00A00174" w:rsidRDefault="00A00174" w:rsidP="00A00174">
      <w:pPr>
        <w:autoSpaceDE w:val="0"/>
        <w:autoSpaceDN w:val="0"/>
        <w:adjustRightInd w:val="0"/>
        <w:jc w:val="left"/>
        <w:rPr>
          <w:rFonts w:ascii="Times New Roman" w:hAnsi="Times New Roman" w:cs="Times New Roman"/>
        </w:rPr>
      </w:pPr>
    </w:p>
    <w:p w14:paraId="0D95D165" w14:textId="77777777" w:rsidR="00A00174" w:rsidRPr="00A00174" w:rsidRDefault="00A00174" w:rsidP="00A00174">
      <w:pPr>
        <w:autoSpaceDE w:val="0"/>
        <w:autoSpaceDN w:val="0"/>
        <w:adjustRightInd w:val="0"/>
        <w:jc w:val="left"/>
        <w:rPr>
          <w:rFonts w:ascii="Times New Roman" w:hAnsi="Times New Roman" w:cs="Times New Roman"/>
        </w:rPr>
      </w:pPr>
    </w:p>
    <w:p w14:paraId="478EBA67" w14:textId="77777777" w:rsidR="00A00174" w:rsidRPr="00A00174" w:rsidRDefault="00A00174" w:rsidP="00A00174">
      <w:pPr>
        <w:autoSpaceDE w:val="0"/>
        <w:autoSpaceDN w:val="0"/>
        <w:adjustRightInd w:val="0"/>
        <w:jc w:val="left"/>
        <w:rPr>
          <w:rFonts w:ascii="Times New Roman" w:hAnsi="Times New Roman" w:cs="Times New Roman"/>
        </w:rPr>
      </w:pPr>
    </w:p>
    <w:p w14:paraId="4991C96C" w14:textId="77777777" w:rsidR="00A00174" w:rsidRPr="00A00174" w:rsidRDefault="00A00174" w:rsidP="00A00174">
      <w:pPr>
        <w:autoSpaceDE w:val="0"/>
        <w:autoSpaceDN w:val="0"/>
        <w:adjustRightInd w:val="0"/>
        <w:jc w:val="left"/>
        <w:rPr>
          <w:rFonts w:ascii="Times New Roman" w:hAnsi="Times New Roman" w:cs="Times New Roman"/>
          <w:b/>
          <w:bCs/>
          <w:u w:val="single"/>
        </w:rPr>
      </w:pPr>
      <w:r w:rsidRPr="00A00174">
        <w:rPr>
          <w:rFonts w:ascii="Times New Roman" w:hAnsi="Times New Roman" w:cs="Times New Roman"/>
        </w:rPr>
        <w:t>-</w:t>
      </w:r>
      <w:r w:rsidRPr="00A00174">
        <w:rPr>
          <w:rFonts w:ascii="Times New Roman" w:hAnsi="Times New Roman" w:cs="Times New Roman"/>
          <w:b/>
          <w:bCs/>
          <w:u w:val="single"/>
        </w:rPr>
        <w:t xml:space="preserve">Nomination du secrétaire de séance : </w:t>
      </w:r>
      <w:r w:rsidRPr="00A00174">
        <w:rPr>
          <w:rFonts w:ascii="Times New Roman" w:hAnsi="Times New Roman" w:cs="Times New Roman"/>
        </w:rPr>
        <w:t>Monsieur Jean AGEORGES est désigné secrétaire de séance</w:t>
      </w:r>
    </w:p>
    <w:p w14:paraId="78E9236D" w14:textId="77777777" w:rsidR="00A00174" w:rsidRPr="00A00174" w:rsidRDefault="00A00174" w:rsidP="00A00174">
      <w:pPr>
        <w:autoSpaceDE w:val="0"/>
        <w:autoSpaceDN w:val="0"/>
        <w:adjustRightInd w:val="0"/>
        <w:jc w:val="left"/>
        <w:rPr>
          <w:rFonts w:ascii="Times New Roman" w:hAnsi="Times New Roman" w:cs="Times New Roman"/>
          <w:b/>
          <w:bCs/>
          <w:u w:val="single"/>
        </w:rPr>
      </w:pPr>
    </w:p>
    <w:p w14:paraId="2300FBB8" w14:textId="77777777" w:rsidR="00A00174" w:rsidRPr="00A00174" w:rsidRDefault="00A00174" w:rsidP="00A00174">
      <w:pPr>
        <w:autoSpaceDE w:val="0"/>
        <w:autoSpaceDN w:val="0"/>
        <w:adjustRightInd w:val="0"/>
        <w:jc w:val="left"/>
        <w:rPr>
          <w:rFonts w:ascii="Times New Roman" w:hAnsi="Times New Roman" w:cs="Times New Roman"/>
          <w:b/>
          <w:bCs/>
          <w:u w:val="single"/>
        </w:rPr>
      </w:pPr>
    </w:p>
    <w:p w14:paraId="77C583B4" w14:textId="77777777" w:rsidR="00A00174" w:rsidRPr="00A00174" w:rsidRDefault="00A00174" w:rsidP="00A00174">
      <w:pPr>
        <w:autoSpaceDE w:val="0"/>
        <w:autoSpaceDN w:val="0"/>
        <w:adjustRightInd w:val="0"/>
        <w:jc w:val="left"/>
        <w:rPr>
          <w:rFonts w:ascii="Times New Roman" w:hAnsi="Times New Roman" w:cs="Times New Roman"/>
          <w:b/>
          <w:bCs/>
          <w:u w:val="single"/>
        </w:rPr>
      </w:pPr>
    </w:p>
    <w:p w14:paraId="6F5A83A1" w14:textId="77777777" w:rsidR="00A00174" w:rsidRPr="00A00174" w:rsidRDefault="00A00174" w:rsidP="00A00174">
      <w:pPr>
        <w:autoSpaceDE w:val="0"/>
        <w:autoSpaceDN w:val="0"/>
        <w:adjustRightInd w:val="0"/>
        <w:jc w:val="left"/>
        <w:rPr>
          <w:rFonts w:ascii="Times New Roman" w:hAnsi="Times New Roman" w:cs="Times New Roman"/>
          <w:b/>
          <w:bCs/>
          <w:u w:val="single"/>
        </w:rPr>
      </w:pPr>
      <w:r w:rsidRPr="00A00174">
        <w:rPr>
          <w:rFonts w:ascii="Times New Roman" w:hAnsi="Times New Roman" w:cs="Times New Roman"/>
          <w:b/>
          <w:bCs/>
          <w:u w:val="single"/>
        </w:rPr>
        <w:t xml:space="preserve">-Approbation du </w:t>
      </w:r>
      <w:proofErr w:type="spellStart"/>
      <w:r w:rsidRPr="00A00174">
        <w:rPr>
          <w:rFonts w:ascii="Times New Roman" w:hAnsi="Times New Roman" w:cs="Times New Roman"/>
          <w:b/>
          <w:bCs/>
          <w:u w:val="single"/>
        </w:rPr>
        <w:t>procès verbal</w:t>
      </w:r>
      <w:proofErr w:type="spellEnd"/>
      <w:r w:rsidRPr="00A00174">
        <w:rPr>
          <w:rFonts w:ascii="Times New Roman" w:hAnsi="Times New Roman" w:cs="Times New Roman"/>
          <w:b/>
          <w:bCs/>
          <w:u w:val="single"/>
        </w:rPr>
        <w:t xml:space="preserve"> du Conseil du 16 janvier 2024</w:t>
      </w:r>
    </w:p>
    <w:p w14:paraId="7E789F69" w14:textId="34262AF5"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Le procès</w:t>
      </w:r>
      <w:r w:rsidR="00B67B0F">
        <w:rPr>
          <w:rFonts w:ascii="Times New Roman" w:hAnsi="Times New Roman" w:cs="Times New Roman"/>
        </w:rPr>
        <w:t>-</w:t>
      </w:r>
      <w:r w:rsidRPr="00A00174">
        <w:rPr>
          <w:rFonts w:ascii="Times New Roman" w:hAnsi="Times New Roman" w:cs="Times New Roman"/>
        </w:rPr>
        <w:t>verbal est adopté à l'unanimité des membres présents ou représentés</w:t>
      </w:r>
    </w:p>
    <w:p w14:paraId="74887CF2" w14:textId="77777777" w:rsidR="00A00174" w:rsidRPr="00A00174" w:rsidRDefault="00A00174" w:rsidP="00A00174">
      <w:pPr>
        <w:autoSpaceDE w:val="0"/>
        <w:autoSpaceDN w:val="0"/>
        <w:adjustRightInd w:val="0"/>
        <w:jc w:val="left"/>
        <w:rPr>
          <w:rFonts w:ascii="Times New Roman" w:hAnsi="Times New Roman" w:cs="Times New Roman"/>
          <w:b/>
          <w:bCs/>
          <w:u w:val="single"/>
        </w:rPr>
      </w:pPr>
    </w:p>
    <w:p w14:paraId="332E4F38" w14:textId="77777777" w:rsidR="00A00174" w:rsidRPr="00A00174" w:rsidRDefault="00A00174" w:rsidP="00A00174">
      <w:pPr>
        <w:autoSpaceDE w:val="0"/>
        <w:autoSpaceDN w:val="0"/>
        <w:adjustRightInd w:val="0"/>
        <w:jc w:val="left"/>
        <w:rPr>
          <w:rFonts w:ascii="Times New Roman" w:hAnsi="Times New Roman" w:cs="Times New Roman"/>
          <w:b/>
          <w:bCs/>
          <w:u w:val="single"/>
        </w:rPr>
      </w:pPr>
    </w:p>
    <w:p w14:paraId="12A1E233" w14:textId="77777777" w:rsidR="00A00174" w:rsidRPr="00A00174" w:rsidRDefault="00A00174" w:rsidP="00A00174">
      <w:pPr>
        <w:autoSpaceDE w:val="0"/>
        <w:autoSpaceDN w:val="0"/>
        <w:adjustRightInd w:val="0"/>
        <w:jc w:val="left"/>
        <w:rPr>
          <w:rFonts w:ascii="Times New Roman" w:hAnsi="Times New Roman" w:cs="Times New Roman"/>
          <w:b/>
          <w:bCs/>
          <w:u w:val="single"/>
        </w:rPr>
      </w:pPr>
      <w:r w:rsidRPr="00A00174">
        <w:rPr>
          <w:rFonts w:ascii="Times New Roman" w:hAnsi="Times New Roman" w:cs="Times New Roman"/>
          <w:b/>
          <w:bCs/>
          <w:u w:val="single"/>
        </w:rPr>
        <w:t xml:space="preserve">-Informations et décisions du Maire : </w:t>
      </w:r>
    </w:p>
    <w:p w14:paraId="676F839C" w14:textId="77777777" w:rsidR="00A00174" w:rsidRPr="00A00174" w:rsidRDefault="00A00174" w:rsidP="00A00174">
      <w:pPr>
        <w:numPr>
          <w:ilvl w:val="0"/>
          <w:numId w:val="1"/>
        </w:numPr>
        <w:tabs>
          <w:tab w:val="left" w:pos="360"/>
        </w:tabs>
        <w:autoSpaceDE w:val="0"/>
        <w:autoSpaceDN w:val="0"/>
        <w:adjustRightInd w:val="0"/>
        <w:jc w:val="left"/>
        <w:rPr>
          <w:rFonts w:ascii="Times New Roman" w:hAnsi="Times New Roman" w:cs="Times New Roman"/>
        </w:rPr>
      </w:pPr>
      <w:r w:rsidRPr="00A00174">
        <w:rPr>
          <w:rFonts w:ascii="Times New Roman" w:hAnsi="Times New Roman" w:cs="Times New Roman"/>
        </w:rPr>
        <w:t>Un chauffe-eau a été remplacé à l'école pour un montant de 1098€</w:t>
      </w:r>
    </w:p>
    <w:p w14:paraId="3C18E3A5" w14:textId="77777777" w:rsidR="00A00174" w:rsidRPr="00A00174" w:rsidRDefault="00A00174" w:rsidP="00A00174">
      <w:pPr>
        <w:numPr>
          <w:ilvl w:val="0"/>
          <w:numId w:val="1"/>
        </w:numPr>
        <w:tabs>
          <w:tab w:val="left" w:pos="360"/>
        </w:tabs>
        <w:autoSpaceDE w:val="0"/>
        <w:autoSpaceDN w:val="0"/>
        <w:adjustRightInd w:val="0"/>
        <w:jc w:val="left"/>
        <w:rPr>
          <w:rFonts w:ascii="Times New Roman" w:hAnsi="Times New Roman" w:cs="Times New Roman"/>
        </w:rPr>
      </w:pPr>
      <w:r w:rsidRPr="00A00174">
        <w:rPr>
          <w:rFonts w:ascii="Times New Roman" w:hAnsi="Times New Roman" w:cs="Times New Roman"/>
        </w:rPr>
        <w:t>La rétrocession du lotissement "Pièce de la Mare" a été signée le 08/02/2024</w:t>
      </w:r>
    </w:p>
    <w:p w14:paraId="21E200F8" w14:textId="77777777" w:rsidR="00A00174" w:rsidRPr="00A00174" w:rsidRDefault="00A00174" w:rsidP="00A00174">
      <w:pPr>
        <w:numPr>
          <w:ilvl w:val="0"/>
          <w:numId w:val="1"/>
        </w:numPr>
        <w:tabs>
          <w:tab w:val="left" w:pos="360"/>
        </w:tabs>
        <w:autoSpaceDE w:val="0"/>
        <w:autoSpaceDN w:val="0"/>
        <w:adjustRightInd w:val="0"/>
        <w:jc w:val="left"/>
        <w:rPr>
          <w:rFonts w:ascii="Times New Roman" w:hAnsi="Times New Roman" w:cs="Times New Roman"/>
        </w:rPr>
      </w:pPr>
      <w:r w:rsidRPr="00A00174">
        <w:rPr>
          <w:rFonts w:ascii="Times New Roman" w:hAnsi="Times New Roman" w:cs="Times New Roman"/>
        </w:rPr>
        <w:t>La mise en place de trappes aluminium sur le poste de refoulement rue du Clos Faroux a été commandée à Véolia pour un montant de 3686€HT</w:t>
      </w:r>
    </w:p>
    <w:p w14:paraId="764BDD4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Le registre d'état civil de 1943-1952 va être relié pour un montant de 1267.20€TTC</w:t>
      </w:r>
    </w:p>
    <w:p w14:paraId="57747C3A" w14:textId="77777777" w:rsidR="00A00174" w:rsidRPr="00A00174" w:rsidRDefault="00A00174" w:rsidP="00A00174">
      <w:pPr>
        <w:autoSpaceDE w:val="0"/>
        <w:autoSpaceDN w:val="0"/>
        <w:adjustRightInd w:val="0"/>
        <w:jc w:val="left"/>
        <w:rPr>
          <w:rFonts w:ascii="Arial" w:hAnsi="Arial" w:cs="Arial"/>
          <w:sz w:val="20"/>
          <w:szCs w:val="20"/>
          <w:u w:val="single"/>
        </w:rPr>
      </w:pPr>
    </w:p>
    <w:p w14:paraId="2ACEA718" w14:textId="77777777" w:rsidR="00A00174" w:rsidRPr="00A00174" w:rsidRDefault="00A00174" w:rsidP="00A00174">
      <w:pPr>
        <w:autoSpaceDE w:val="0"/>
        <w:autoSpaceDN w:val="0"/>
        <w:adjustRightInd w:val="0"/>
        <w:jc w:val="left"/>
        <w:rPr>
          <w:rFonts w:ascii="Arial" w:hAnsi="Arial" w:cs="Arial"/>
          <w:sz w:val="20"/>
          <w:szCs w:val="20"/>
          <w:u w:val="single"/>
        </w:rPr>
      </w:pPr>
    </w:p>
    <w:p w14:paraId="54ED1E62" w14:textId="77777777" w:rsidR="00A00174" w:rsidRPr="00A00174" w:rsidRDefault="00A00174" w:rsidP="00A00174">
      <w:pPr>
        <w:autoSpaceDE w:val="0"/>
        <w:autoSpaceDN w:val="0"/>
        <w:adjustRightInd w:val="0"/>
        <w:jc w:val="left"/>
        <w:rPr>
          <w:rFonts w:ascii="Arial" w:hAnsi="Arial" w:cs="Arial"/>
          <w:sz w:val="20"/>
          <w:szCs w:val="20"/>
          <w:u w:val="single"/>
        </w:rPr>
      </w:pPr>
    </w:p>
    <w:p w14:paraId="27B36733" w14:textId="77777777" w:rsidR="00A00174" w:rsidRPr="00A00174" w:rsidRDefault="00A00174" w:rsidP="00A00174">
      <w:pPr>
        <w:autoSpaceDE w:val="0"/>
        <w:autoSpaceDN w:val="0"/>
        <w:adjustRightInd w:val="0"/>
        <w:jc w:val="left"/>
        <w:rPr>
          <w:rFonts w:ascii="Arial" w:hAnsi="Arial" w:cs="Arial"/>
          <w:sz w:val="20"/>
          <w:szCs w:val="20"/>
          <w:u w:val="single"/>
        </w:rPr>
      </w:pPr>
    </w:p>
    <w:p w14:paraId="288AE1F3"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24"/>
          <w:szCs w:val="24"/>
          <w:u w:val="single"/>
        </w:rPr>
        <w:t xml:space="preserve">Affaires soumises à délibérations : </w:t>
      </w:r>
    </w:p>
    <w:p w14:paraId="730AF99F" w14:textId="77777777" w:rsidR="00A00174" w:rsidRPr="00A00174" w:rsidRDefault="00A00174" w:rsidP="00A00174">
      <w:pPr>
        <w:autoSpaceDE w:val="0"/>
        <w:autoSpaceDN w:val="0"/>
        <w:adjustRightInd w:val="0"/>
        <w:jc w:val="left"/>
        <w:rPr>
          <w:rFonts w:ascii="Arial" w:hAnsi="Arial" w:cs="Arial"/>
          <w:sz w:val="20"/>
          <w:szCs w:val="20"/>
          <w:u w:val="single"/>
        </w:rPr>
      </w:pPr>
    </w:p>
    <w:p w14:paraId="07173A82"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t>Objet: Modification des statuts de la communauté de communes GATINE RACAN - DE_2024_008BIS</w:t>
      </w:r>
    </w:p>
    <w:p w14:paraId="212C3684" w14:textId="77777777" w:rsidR="00A00174" w:rsidRPr="00A00174" w:rsidRDefault="00A00174" w:rsidP="00A00174">
      <w:pPr>
        <w:autoSpaceDE w:val="0"/>
        <w:autoSpaceDN w:val="0"/>
        <w:adjustRightInd w:val="0"/>
        <w:jc w:val="left"/>
        <w:rPr>
          <w:rFonts w:ascii="Arial" w:hAnsi="Arial" w:cs="Arial"/>
          <w:sz w:val="20"/>
          <w:szCs w:val="20"/>
        </w:rPr>
      </w:pPr>
    </w:p>
    <w:p w14:paraId="38341CA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sidRPr="00A00174">
        <w:rPr>
          <w:rFonts w:ascii="Times New Roman" w:hAnsi="Times New Roman" w:cs="Times New Roman"/>
        </w:rPr>
        <w:t>Madame le Maire explique que lors de la séance du conseil communautaire en date du 6 décembre 2023, il a été présenté une délibération portant modification des statuts de la communauté de communes, nécessitée par une erreur matérielle antérieure. Il s’avère qu’une phrase concernant la création, l’aménagement et l’entretien de la voirie d’intérêt communautaire a disparu des compétences supplémentaires, alors que bien présente sur les statuts précédents de 2018.</w:t>
      </w:r>
    </w:p>
    <w:p w14:paraId="423BFD1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sidRPr="00A00174">
        <w:rPr>
          <w:rFonts w:ascii="Times New Roman" w:hAnsi="Times New Roman" w:cs="Times New Roman"/>
        </w:rPr>
        <w:t>Il convient de rectifier cette erreur.</w:t>
      </w:r>
    </w:p>
    <w:p w14:paraId="1268838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14:paraId="4E8B237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14:paraId="4ADC805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sidRPr="00A00174">
        <w:rPr>
          <w:rFonts w:ascii="Times New Roman" w:hAnsi="Times New Roman" w:cs="Times New Roman"/>
        </w:rPr>
        <w:t>Il est donc demandé aux communes membres de l'EPCI de bien vouloir se prononcer sur cette décision.</w:t>
      </w:r>
    </w:p>
    <w:p w14:paraId="083584D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14:paraId="08352AA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14:paraId="7AB1411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r w:rsidRPr="00A00174">
        <w:rPr>
          <w:rFonts w:ascii="Times New Roman" w:hAnsi="Times New Roman" w:cs="Times New Roman"/>
        </w:rPr>
        <w:t>Madame le Maire invite les membres du conseil municipal à délibérer.</w:t>
      </w:r>
    </w:p>
    <w:p w14:paraId="7D1C2BE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rPr>
      </w:pPr>
    </w:p>
    <w:p w14:paraId="3CCD67F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2F1AD609"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3391E68B"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la modification des statuts de l'EPCI ci-annexés ;</w:t>
      </w:r>
    </w:p>
    <w:p w14:paraId="7F464313"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45883546" w14:textId="77777777" w:rsidR="00A00174" w:rsidRPr="00A00174" w:rsidRDefault="00A00174" w:rsidP="00A00174">
      <w:pPr>
        <w:autoSpaceDE w:val="0"/>
        <w:autoSpaceDN w:val="0"/>
        <w:adjustRightInd w:val="0"/>
        <w:jc w:val="left"/>
        <w:rPr>
          <w:rFonts w:ascii="Arial" w:hAnsi="Arial" w:cs="Arial"/>
          <w:sz w:val="20"/>
          <w:szCs w:val="20"/>
        </w:rPr>
      </w:pPr>
    </w:p>
    <w:p w14:paraId="1570A48F" w14:textId="77777777" w:rsidR="00A00174" w:rsidRPr="00A00174" w:rsidRDefault="00A00174" w:rsidP="00A00174">
      <w:pPr>
        <w:autoSpaceDE w:val="0"/>
        <w:autoSpaceDN w:val="0"/>
        <w:adjustRightInd w:val="0"/>
        <w:jc w:val="left"/>
        <w:rPr>
          <w:rFonts w:ascii="Arial" w:hAnsi="Arial" w:cs="Arial"/>
          <w:sz w:val="20"/>
          <w:szCs w:val="20"/>
        </w:rPr>
      </w:pPr>
    </w:p>
    <w:p w14:paraId="1D65CB88"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653DE21E"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validation du rapport de la CLECT du 20 mars 2024 - DE_2024_009BIS</w:t>
      </w:r>
    </w:p>
    <w:p w14:paraId="12187E34" w14:textId="77777777" w:rsidR="00A00174" w:rsidRPr="00A00174" w:rsidRDefault="00A00174" w:rsidP="00A00174">
      <w:pPr>
        <w:autoSpaceDE w:val="0"/>
        <w:autoSpaceDN w:val="0"/>
        <w:adjustRightInd w:val="0"/>
        <w:jc w:val="left"/>
        <w:rPr>
          <w:rFonts w:ascii="Arial" w:hAnsi="Arial" w:cs="Arial"/>
          <w:sz w:val="20"/>
          <w:szCs w:val="20"/>
        </w:rPr>
      </w:pPr>
    </w:p>
    <w:p w14:paraId="50AE5A8B" w14:textId="77777777" w:rsidR="00A00174" w:rsidRPr="00A00174" w:rsidRDefault="00A00174" w:rsidP="00A00174">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sz w:val="24"/>
          <w:szCs w:val="24"/>
        </w:rPr>
      </w:pPr>
      <w:r w:rsidRPr="00A00174">
        <w:rPr>
          <w:rFonts w:ascii="Times New Roman" w:hAnsi="Times New Roman" w:cs="Times New Roman"/>
          <w:b/>
          <w:bCs/>
          <w:sz w:val="24"/>
          <w:szCs w:val="24"/>
        </w:rPr>
        <w:t xml:space="preserve">Le Conseil Municipal, </w:t>
      </w:r>
    </w:p>
    <w:p w14:paraId="4BD4758A" w14:textId="77777777" w:rsidR="00A00174" w:rsidRPr="00A00174" w:rsidRDefault="00A00174" w:rsidP="00A00174">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sz w:val="24"/>
          <w:szCs w:val="24"/>
        </w:rPr>
      </w:pPr>
      <w:r w:rsidRPr="00A00174">
        <w:rPr>
          <w:rFonts w:ascii="Times New Roman" w:hAnsi="Times New Roman" w:cs="Times New Roman"/>
          <w:b/>
          <w:bCs/>
          <w:sz w:val="24"/>
          <w:szCs w:val="24"/>
        </w:rPr>
        <w:t xml:space="preserve">Vu </w:t>
      </w:r>
      <w:r w:rsidRPr="00A00174">
        <w:rPr>
          <w:rFonts w:ascii="Times New Roman" w:hAnsi="Times New Roman" w:cs="Times New Roman"/>
          <w:sz w:val="24"/>
          <w:szCs w:val="24"/>
        </w:rPr>
        <w:t xml:space="preserve">le code général des collectivités territoriales, </w:t>
      </w:r>
    </w:p>
    <w:p w14:paraId="30AE1051" w14:textId="77777777" w:rsidR="00A00174" w:rsidRPr="00A00174" w:rsidRDefault="00A00174" w:rsidP="00A00174">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sz w:val="24"/>
          <w:szCs w:val="24"/>
        </w:rPr>
      </w:pPr>
      <w:r w:rsidRPr="00A00174">
        <w:rPr>
          <w:rFonts w:ascii="Times New Roman" w:hAnsi="Times New Roman" w:cs="Times New Roman"/>
          <w:b/>
          <w:bCs/>
          <w:sz w:val="24"/>
          <w:szCs w:val="24"/>
        </w:rPr>
        <w:t>Vu</w:t>
      </w:r>
      <w:r w:rsidRPr="00A00174">
        <w:rPr>
          <w:rFonts w:ascii="Times New Roman" w:hAnsi="Times New Roman" w:cs="Times New Roman"/>
          <w:sz w:val="24"/>
          <w:szCs w:val="24"/>
        </w:rPr>
        <w:t xml:space="preserve"> l'arrêté préfectoral n°181-262 du 19 décembre 2018 portant modifications statutaires de la communauté de communes de Gâtine et Choisilles - Pays de Racan, </w:t>
      </w:r>
    </w:p>
    <w:p w14:paraId="20B4BD75" w14:textId="77777777" w:rsidR="00A00174" w:rsidRPr="00A00174" w:rsidRDefault="00A00174" w:rsidP="00A00174">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39" w:lineRule="exact"/>
        <w:ind w:left="566"/>
        <w:rPr>
          <w:rFonts w:ascii="Times New Roman" w:hAnsi="Times New Roman" w:cs="Times New Roman"/>
          <w:color w:val="000000"/>
          <w:sz w:val="24"/>
          <w:szCs w:val="24"/>
        </w:rPr>
      </w:pPr>
      <w:r w:rsidRPr="00A00174">
        <w:rPr>
          <w:rFonts w:ascii="Times New Roman" w:hAnsi="Times New Roman" w:cs="Times New Roman"/>
          <w:b/>
          <w:bCs/>
          <w:sz w:val="24"/>
          <w:szCs w:val="24"/>
        </w:rPr>
        <w:t>Vu</w:t>
      </w:r>
      <w:r w:rsidRPr="00A00174">
        <w:rPr>
          <w:rFonts w:ascii="Times New Roman" w:hAnsi="Times New Roman" w:cs="Times New Roman"/>
          <w:sz w:val="24"/>
          <w:szCs w:val="24"/>
        </w:rPr>
        <w:t xml:space="preserve"> le rapport ci-annexé établi par la Commission Locale d’Evaluations des Charges Transférées (CLECT) lors de sa  réunion en date du 20 mars 2024, portant sur l'évaluation des charges consécutives à </w:t>
      </w:r>
      <w:r w:rsidRPr="00A00174">
        <w:rPr>
          <w:rFonts w:ascii="Times New Roman" w:hAnsi="Times New Roman" w:cs="Times New Roman"/>
          <w:color w:val="000000"/>
          <w:sz w:val="24"/>
          <w:szCs w:val="24"/>
        </w:rPr>
        <w:t>:</w:t>
      </w:r>
    </w:p>
    <w:p w14:paraId="50D4F6A9" w14:textId="77777777" w:rsidR="00A00174" w:rsidRPr="00A00174" w:rsidRDefault="00A00174" w:rsidP="00A00174">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 la compétence petite-enfance, enfance, jeunesse</w:t>
      </w:r>
    </w:p>
    <w:p w14:paraId="1507A456" w14:textId="77777777" w:rsidR="00A00174" w:rsidRPr="00A00174" w:rsidRDefault="00A00174" w:rsidP="00A00174">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 xml:space="preserve">A la compétence voirie </w:t>
      </w:r>
    </w:p>
    <w:p w14:paraId="61384325" w14:textId="77777777" w:rsidR="00A00174" w:rsidRPr="00A00174" w:rsidRDefault="00A00174" w:rsidP="00A00174">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 la prise de compétence GEMAPI</w:t>
      </w:r>
    </w:p>
    <w:p w14:paraId="4674BC5B" w14:textId="77777777" w:rsidR="00A00174" w:rsidRPr="00A00174" w:rsidRDefault="00A00174" w:rsidP="00A00174">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 xml:space="preserve">A la prise de compétence PLU en fonction des dossiers de révision ou modification souhaité par les communes </w:t>
      </w:r>
    </w:p>
    <w:p w14:paraId="076AC7B4"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67BF34C"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b/>
      </w:r>
      <w:r w:rsidRPr="00A00174">
        <w:rPr>
          <w:rFonts w:ascii="Times New Roman" w:hAnsi="Times New Roman" w:cs="Times New Roman"/>
          <w:b/>
          <w:bCs/>
          <w:sz w:val="24"/>
          <w:szCs w:val="24"/>
        </w:rPr>
        <w:t>Et fixant</w:t>
      </w:r>
      <w:r w:rsidRPr="00A00174">
        <w:rPr>
          <w:rFonts w:ascii="Times New Roman" w:hAnsi="Times New Roman" w:cs="Times New Roman"/>
          <w:sz w:val="24"/>
          <w:szCs w:val="24"/>
        </w:rPr>
        <w:t xml:space="preserve"> le montant total des attributions compensatrices à  1 963 922.71€ réparti entre :</w:t>
      </w:r>
    </w:p>
    <w:p w14:paraId="7C317935"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b/>
      </w:r>
      <w:r w:rsidRPr="00A00174">
        <w:rPr>
          <w:rFonts w:ascii="Times New Roman" w:hAnsi="Times New Roman" w:cs="Times New Roman"/>
          <w:sz w:val="24"/>
          <w:szCs w:val="24"/>
        </w:rPr>
        <w:tab/>
        <w:t>- attributions de compensation négatives : -1 991 733.71 €</w:t>
      </w:r>
    </w:p>
    <w:p w14:paraId="1103D4DA"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b/>
      </w:r>
      <w:r w:rsidRPr="00A00174">
        <w:rPr>
          <w:rFonts w:ascii="Times New Roman" w:hAnsi="Times New Roman" w:cs="Times New Roman"/>
          <w:sz w:val="24"/>
          <w:szCs w:val="24"/>
        </w:rPr>
        <w:tab/>
        <w:t>- attributions de compensation positives : + 27 811 €</w:t>
      </w:r>
    </w:p>
    <w:p w14:paraId="5B096691"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b/>
        <w:t>Elles s’inscrivent en recettes comme suit :</w:t>
      </w:r>
    </w:p>
    <w:p w14:paraId="12B0AB6F"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b/>
      </w:r>
      <w:r w:rsidRPr="00A00174">
        <w:rPr>
          <w:rFonts w:ascii="Times New Roman" w:hAnsi="Times New Roman" w:cs="Times New Roman"/>
          <w:sz w:val="24"/>
          <w:szCs w:val="24"/>
        </w:rPr>
        <w:tab/>
        <w:t>- section de fonctionnement : 1 476 473.13 €</w:t>
      </w:r>
    </w:p>
    <w:p w14:paraId="1EAD843D"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ab/>
      </w:r>
      <w:r w:rsidRPr="00A00174">
        <w:rPr>
          <w:rFonts w:ascii="Times New Roman" w:hAnsi="Times New Roman" w:cs="Times New Roman"/>
          <w:sz w:val="24"/>
          <w:szCs w:val="24"/>
        </w:rPr>
        <w:tab/>
        <w:t>- section d'investissement : 487 449.58€</w:t>
      </w:r>
    </w:p>
    <w:p w14:paraId="01B6D382"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A00174">
        <w:rPr>
          <w:rFonts w:ascii="Times New Roman" w:hAnsi="Times New Roman" w:cs="Times New Roman"/>
          <w:sz w:val="24"/>
          <w:szCs w:val="24"/>
        </w:rPr>
        <w:t>Le montant du reversement des attributions de compensation en fonctionnement pour la commune de Charentilly à la CCGR est de 34 935.10€ et de 60 000 € pour le reversement des attributions de compensation.</w:t>
      </w:r>
    </w:p>
    <w:p w14:paraId="5DDCD04E" w14:textId="77777777" w:rsidR="00A00174" w:rsidRPr="00A00174" w:rsidRDefault="00A00174" w:rsidP="00A00174">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B30355F" w14:textId="77777777" w:rsidR="00A00174" w:rsidRPr="00A00174" w:rsidRDefault="00A00174" w:rsidP="00A0017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40" w:line="287" w:lineRule="exact"/>
        <w:ind w:left="567"/>
        <w:rPr>
          <w:rFonts w:ascii="Times New Roman" w:hAnsi="Times New Roman" w:cs="Times New Roman"/>
          <w:b/>
          <w:bCs/>
          <w:sz w:val="24"/>
          <w:szCs w:val="24"/>
        </w:rPr>
      </w:pPr>
      <w:r w:rsidRPr="00A00174">
        <w:rPr>
          <w:rFonts w:ascii="Times New Roman" w:hAnsi="Times New Roman" w:cs="Times New Roman"/>
          <w:b/>
          <w:bCs/>
          <w:sz w:val="24"/>
          <w:szCs w:val="24"/>
        </w:rPr>
        <w:t>Le conseil municipal, après en avoir délibéré, décide, à l'unanimité  de ses membres présents ou représentés</w:t>
      </w:r>
      <w:r w:rsidRPr="00A00174">
        <w:rPr>
          <w:rFonts w:ascii="Times New Roman" w:hAnsi="Times New Roman" w:cs="Times New Roman"/>
          <w:b/>
          <w:bCs/>
          <w:i/>
          <w:iCs/>
          <w:sz w:val="24"/>
          <w:szCs w:val="24"/>
        </w:rPr>
        <w:t xml:space="preserve"> </w:t>
      </w:r>
      <w:r w:rsidRPr="00A00174">
        <w:rPr>
          <w:rFonts w:ascii="Times New Roman" w:hAnsi="Times New Roman" w:cs="Times New Roman"/>
          <w:b/>
          <w:bCs/>
          <w:sz w:val="24"/>
          <w:szCs w:val="24"/>
        </w:rPr>
        <w:t>:</w:t>
      </w:r>
      <w:r w:rsidRPr="00A00174">
        <w:rPr>
          <w:rFonts w:ascii="Times New Roman" w:hAnsi="Times New Roman" w:cs="Times New Roman"/>
          <w:b/>
          <w:bCs/>
          <w:sz w:val="24"/>
          <w:szCs w:val="24"/>
        </w:rPr>
        <w:tab/>
      </w:r>
    </w:p>
    <w:p w14:paraId="037C8A15" w14:textId="77777777" w:rsidR="00A00174" w:rsidRPr="00A00174" w:rsidRDefault="00A00174" w:rsidP="00A00174">
      <w:pPr>
        <w:numPr>
          <w:ilvl w:val="3"/>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40" w:line="287" w:lineRule="exact"/>
        <w:rPr>
          <w:rFonts w:ascii="Times New Roman" w:hAnsi="Times New Roman" w:cs="Times New Roman"/>
          <w:b/>
          <w:bCs/>
          <w:sz w:val="24"/>
          <w:szCs w:val="24"/>
        </w:rPr>
      </w:pPr>
      <w:r w:rsidRPr="00A00174">
        <w:rPr>
          <w:rFonts w:ascii="Times New Roman" w:hAnsi="Times New Roman" w:cs="Times New Roman"/>
          <w:b/>
          <w:bCs/>
          <w:sz w:val="24"/>
          <w:szCs w:val="24"/>
        </w:rPr>
        <w:t>D’approuver le rapport, ci-annexé, établi par la Commission locale d'évaluation des charges transférées de la Communauté de Communes de Gâtine Racan qui s'est réunie en date du 20 mars 2024 ;</w:t>
      </w:r>
    </w:p>
    <w:p w14:paraId="5BC9F1D0" w14:textId="77777777" w:rsidR="00A00174" w:rsidRPr="00A00174" w:rsidRDefault="00A00174" w:rsidP="00A00174">
      <w:pPr>
        <w:numPr>
          <w:ilvl w:val="3"/>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40" w:line="287" w:lineRule="exact"/>
        <w:rPr>
          <w:rFonts w:ascii="Times New Roman" w:hAnsi="Times New Roman" w:cs="Times New Roman"/>
          <w:sz w:val="24"/>
          <w:szCs w:val="24"/>
        </w:rPr>
      </w:pPr>
      <w:r w:rsidRPr="00A00174">
        <w:rPr>
          <w:rFonts w:ascii="Times New Roman" w:hAnsi="Times New Roman" w:cs="Times New Roman"/>
          <w:b/>
          <w:bCs/>
          <w:sz w:val="24"/>
          <w:szCs w:val="24"/>
        </w:rPr>
        <w:t>D'autoriser Madame le Maire ou son représentant à signer tout document se rapportant à ce dossier.</w:t>
      </w:r>
    </w:p>
    <w:p w14:paraId="6D4E9C84" w14:textId="77777777" w:rsidR="00A00174" w:rsidRPr="00A00174" w:rsidRDefault="00A00174" w:rsidP="00A00174">
      <w:pPr>
        <w:autoSpaceDE w:val="0"/>
        <w:autoSpaceDN w:val="0"/>
        <w:adjustRightInd w:val="0"/>
        <w:jc w:val="left"/>
        <w:rPr>
          <w:rFonts w:ascii="Arial" w:hAnsi="Arial" w:cs="Arial"/>
          <w:sz w:val="20"/>
          <w:szCs w:val="20"/>
        </w:rPr>
      </w:pPr>
    </w:p>
    <w:p w14:paraId="7BD759A1" w14:textId="77777777" w:rsidR="00A00174" w:rsidRPr="00A00174" w:rsidRDefault="00A00174" w:rsidP="00A00174">
      <w:pPr>
        <w:autoSpaceDE w:val="0"/>
        <w:autoSpaceDN w:val="0"/>
        <w:adjustRightInd w:val="0"/>
        <w:jc w:val="left"/>
        <w:rPr>
          <w:rFonts w:ascii="Arial" w:hAnsi="Arial" w:cs="Arial"/>
          <w:sz w:val="20"/>
          <w:szCs w:val="20"/>
        </w:rPr>
      </w:pPr>
    </w:p>
    <w:p w14:paraId="0F966210"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173CBAEF"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correction sur les amortissements-budget assainissement - DE_2024_010BIS</w:t>
      </w:r>
    </w:p>
    <w:p w14:paraId="0FDC225E" w14:textId="77777777" w:rsidR="00A00174" w:rsidRPr="00A00174" w:rsidRDefault="00A00174" w:rsidP="00A00174">
      <w:pPr>
        <w:autoSpaceDE w:val="0"/>
        <w:autoSpaceDN w:val="0"/>
        <w:adjustRightInd w:val="0"/>
        <w:jc w:val="left"/>
        <w:rPr>
          <w:rFonts w:ascii="Arial" w:hAnsi="Arial" w:cs="Arial"/>
          <w:sz w:val="20"/>
          <w:szCs w:val="20"/>
        </w:rPr>
      </w:pPr>
    </w:p>
    <w:p w14:paraId="0B1F24D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4"/>
          <w:szCs w:val="24"/>
        </w:rPr>
      </w:pPr>
    </w:p>
    <w:p w14:paraId="44D480B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275B43C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7342F0F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Le budget Assainissement de Charentilly présente chaque année un équilibre plus difficile à trouver sur la section de fonctionnement.</w:t>
      </w:r>
    </w:p>
    <w:p w14:paraId="6A233A3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647D9EB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Après analyse demandée auprès de la DDFIP, il s’est avéré qu’au-delà de la réflexion nécessaire sur la tarification aux usagers, des problématiques existaient sur les amortissements pratiqués et que celles-ci devaient être corrigées.</w:t>
      </w:r>
    </w:p>
    <w:p w14:paraId="423E653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6EBDB23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La principale anomalie porte sur les durées des amortissements de subventions qui ne sont pas systématiquement similaires à celles pratiquées sur les biens financés, ce qui ne correspond pas à la réglementation et minore fortement les recettes de fonctionnement.</w:t>
      </w:r>
    </w:p>
    <w:p w14:paraId="7E69D90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3DB758C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Un ajustement a donc été opéré afin de corriger les durées actuellement enregistrées pour les amortissements de subventions, notamment celles correspondant aux travaux de la STEP (de 2011 à 2015).</w:t>
      </w:r>
    </w:p>
    <w:p w14:paraId="3DD59A8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46968E9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La durée retenue pour l’amortissement de la STEP est de 30 ans et la durée d’amortissement des subventions sera donc calquée sur celle-</w:t>
      </w:r>
      <w:proofErr w:type="gramStart"/>
      <w:r w:rsidRPr="00A00174">
        <w:rPr>
          <w:rFonts w:ascii="Times New Roman" w:hAnsi="Times New Roman" w:cs="Times New Roman"/>
          <w:sz w:val="24"/>
          <w:szCs w:val="24"/>
        </w:rPr>
        <w:t>ci .</w:t>
      </w:r>
      <w:proofErr w:type="gramEnd"/>
    </w:p>
    <w:p w14:paraId="18E8939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La mairie n’a pas été en mesure de retrouver la délibération en vigueur dans la mesure où un incendie a détruit ses archives en 2014. Une nouvelle délibération sera prise pour acter des durées actuelles d’amortissements.</w:t>
      </w:r>
    </w:p>
    <w:p w14:paraId="2D71E65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059D4D3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 xml:space="preserve">- </w:t>
      </w:r>
      <w:r w:rsidRPr="00A00174">
        <w:rPr>
          <w:rFonts w:ascii="Times New Roman" w:hAnsi="Times New Roman" w:cs="Times New Roman"/>
          <w:b/>
          <w:bCs/>
          <w:sz w:val="24"/>
          <w:szCs w:val="24"/>
        </w:rPr>
        <w:t>Les ajustements sur les amortissements de subventions</w:t>
      </w:r>
      <w:r w:rsidRPr="00A00174">
        <w:rPr>
          <w:rFonts w:ascii="Times New Roman" w:hAnsi="Times New Roman" w:cs="Times New Roman"/>
          <w:sz w:val="24"/>
          <w:szCs w:val="24"/>
        </w:rPr>
        <w:t xml:space="preserve"> sont retracés dans le tableau annexe réalisé en accord avec le SGC</w:t>
      </w:r>
    </w:p>
    <w:p w14:paraId="7EA86C7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Ce tableau présente les ajustements effectués entre les différentes subventions, certaines ayant été trop amorties et d’autres pas assez.</w:t>
      </w:r>
    </w:p>
    <w:p w14:paraId="1E559BC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Au final après ces rectifications, il subsistera un amortissement complémentaire à rattraper à hauteur de 8 808,67 €. Cet amortissement sera ajouté à la dotation de l’année 2024</w:t>
      </w:r>
    </w:p>
    <w:p w14:paraId="5546AC1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1345A78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r w:rsidRPr="00A00174">
        <w:rPr>
          <w:rFonts w:ascii="Times New Roman" w:hAnsi="Times New Roman" w:cs="Times New Roman"/>
          <w:sz w:val="24"/>
          <w:szCs w:val="24"/>
        </w:rPr>
        <w:t>Les fichiers de la collectivité seront mis en accord avec ceux du SGC après ces corrections afin de pouvoir comptabiliser des écritures correctes dès 2024.</w:t>
      </w:r>
    </w:p>
    <w:p w14:paraId="7239D65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2FDFB23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33C4212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06397C3D"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DECIDE de procéder aux corrections sur les amortissements du budget ASSAINISSEMENT 62402, comme proposé dans le tableau en annexe</w:t>
      </w:r>
    </w:p>
    <w:p w14:paraId="665FEF2C"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096761F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5E26520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7F25450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53D54A9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389BA69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46522AD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594196D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sz w:val="24"/>
          <w:szCs w:val="24"/>
        </w:rPr>
      </w:pPr>
    </w:p>
    <w:p w14:paraId="44440301"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00341BDA"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 xml:space="preserve">Objet: </w:t>
      </w:r>
      <w:proofErr w:type="spellStart"/>
      <w:r w:rsidRPr="00A00174">
        <w:rPr>
          <w:rFonts w:ascii="Arial" w:hAnsi="Arial" w:cs="Arial"/>
          <w:b/>
          <w:bCs/>
          <w:sz w:val="32"/>
          <w:szCs w:val="32"/>
          <w:u w:val="single"/>
        </w:rPr>
        <w:t>etat</w:t>
      </w:r>
      <w:proofErr w:type="spellEnd"/>
      <w:r w:rsidRPr="00A00174">
        <w:rPr>
          <w:rFonts w:ascii="Arial" w:hAnsi="Arial" w:cs="Arial"/>
          <w:b/>
          <w:bCs/>
          <w:sz w:val="32"/>
          <w:szCs w:val="32"/>
          <w:u w:val="single"/>
        </w:rPr>
        <w:t xml:space="preserve"> récapitulatif des indemnités perçues par les élus - DE_2024_011BIS</w:t>
      </w:r>
    </w:p>
    <w:p w14:paraId="6A1D2F8B" w14:textId="77777777" w:rsidR="00A00174" w:rsidRPr="00A00174" w:rsidRDefault="00A00174" w:rsidP="00A00174">
      <w:pPr>
        <w:autoSpaceDE w:val="0"/>
        <w:autoSpaceDN w:val="0"/>
        <w:adjustRightInd w:val="0"/>
        <w:jc w:val="left"/>
        <w:rPr>
          <w:rFonts w:ascii="Arial" w:hAnsi="Arial" w:cs="Arial"/>
          <w:sz w:val="20"/>
          <w:szCs w:val="20"/>
        </w:rPr>
      </w:pPr>
    </w:p>
    <w:p w14:paraId="7CB5CDEC"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u w:val="single"/>
        </w:rPr>
      </w:pPr>
      <w:r w:rsidRPr="00A00174">
        <w:rPr>
          <w:rFonts w:ascii="Arial" w:hAnsi="Arial" w:cs="Arial"/>
          <w:b/>
          <w:bCs/>
          <w:u w:val="single"/>
        </w:rPr>
        <w:t>État récapitulatif annuel des indemnités brutes perçues par les élus municipaux</w:t>
      </w:r>
    </w:p>
    <w:p w14:paraId="65A9CA92"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u w:val="single"/>
        </w:rPr>
      </w:pPr>
      <w:proofErr w:type="gramStart"/>
      <w:r w:rsidRPr="00A00174">
        <w:rPr>
          <w:rFonts w:ascii="Arial" w:hAnsi="Arial" w:cs="Arial"/>
          <w:b/>
          <w:bCs/>
          <w:u w:val="single"/>
        </w:rPr>
        <w:t>au</w:t>
      </w:r>
      <w:proofErr w:type="gramEnd"/>
      <w:r w:rsidRPr="00A00174">
        <w:rPr>
          <w:rFonts w:ascii="Arial" w:hAnsi="Arial" w:cs="Arial"/>
          <w:b/>
          <w:bCs/>
          <w:u w:val="single"/>
        </w:rPr>
        <w:t xml:space="preserve"> titre de l’année 2023</w:t>
      </w:r>
    </w:p>
    <w:p w14:paraId="3DCD3C59"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u w:val="single"/>
        </w:rPr>
      </w:pPr>
    </w:p>
    <w:p w14:paraId="0590FF19"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u w:val="single"/>
        </w:rPr>
      </w:pPr>
    </w:p>
    <w:p w14:paraId="2697109D"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rPr>
      </w:pPr>
      <w:r w:rsidRPr="00A00174">
        <w:rPr>
          <w:rFonts w:ascii="Arial" w:hAnsi="Arial" w:cs="Arial"/>
        </w:rPr>
        <w:t>Vu l’article L. 2123-24-1-1 du Code général des collectivités territoriales ;</w:t>
      </w:r>
    </w:p>
    <w:p w14:paraId="0C652929"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rPr>
      </w:pPr>
    </w:p>
    <w:tbl>
      <w:tblPr>
        <w:tblW w:w="0" w:type="auto"/>
        <w:tblInd w:w="-3" w:type="dxa"/>
        <w:tblLayout w:type="fixed"/>
        <w:tblCellMar>
          <w:left w:w="37" w:type="dxa"/>
          <w:right w:w="37" w:type="dxa"/>
        </w:tblCellMar>
        <w:tblLook w:val="0000" w:firstRow="0" w:lastRow="0" w:firstColumn="0" w:lastColumn="0" w:noHBand="0" w:noVBand="0"/>
      </w:tblPr>
      <w:tblGrid>
        <w:gridCol w:w="2528"/>
        <w:gridCol w:w="1485"/>
        <w:gridCol w:w="2160"/>
        <w:gridCol w:w="1485"/>
        <w:gridCol w:w="3481"/>
      </w:tblGrid>
      <w:tr w:rsidR="00A00174" w:rsidRPr="00A00174" w14:paraId="78717E35" w14:textId="77777777">
        <w:tc>
          <w:tcPr>
            <w:tcW w:w="2528" w:type="dxa"/>
            <w:tcBorders>
              <w:top w:val="single" w:sz="2" w:space="0" w:color="000000"/>
              <w:left w:val="single" w:sz="2" w:space="0" w:color="000000"/>
              <w:bottom w:val="single" w:sz="2" w:space="0" w:color="000000"/>
              <w:right w:val="single" w:sz="2" w:space="0" w:color="000000"/>
            </w:tcBorders>
          </w:tcPr>
          <w:p w14:paraId="1FE8C05F" w14:textId="77777777" w:rsidR="00A00174" w:rsidRPr="00A00174" w:rsidRDefault="00A00174" w:rsidP="00A00174">
            <w:pPr>
              <w:autoSpaceDE w:val="0"/>
              <w:autoSpaceDN w:val="0"/>
              <w:adjustRightInd w:val="0"/>
              <w:jc w:val="center"/>
              <w:rPr>
                <w:rFonts w:ascii="Arial" w:hAnsi="Arial" w:cs="Arial"/>
              </w:rPr>
            </w:pPr>
          </w:p>
        </w:tc>
        <w:tc>
          <w:tcPr>
            <w:tcW w:w="1485" w:type="dxa"/>
            <w:tcBorders>
              <w:top w:val="single" w:sz="2" w:space="0" w:color="000000"/>
              <w:left w:val="single" w:sz="2" w:space="0" w:color="000000"/>
              <w:bottom w:val="single" w:sz="2" w:space="0" w:color="000000"/>
              <w:right w:val="single" w:sz="2" w:space="0" w:color="000000"/>
            </w:tcBorders>
          </w:tcPr>
          <w:p w14:paraId="3F28B203" w14:textId="351B1EEB" w:rsidR="00A00174" w:rsidRPr="00A00174" w:rsidRDefault="00A00174" w:rsidP="00A00174">
            <w:pPr>
              <w:autoSpaceDE w:val="0"/>
              <w:autoSpaceDN w:val="0"/>
              <w:adjustRightInd w:val="0"/>
              <w:jc w:val="center"/>
              <w:rPr>
                <w:rFonts w:ascii="Arial" w:hAnsi="Arial" w:cs="Arial"/>
              </w:rPr>
            </w:pPr>
            <w:r w:rsidRPr="00A00174">
              <w:rPr>
                <w:rFonts w:ascii="Arial" w:hAnsi="Arial" w:cs="Arial"/>
              </w:rPr>
              <w:t>Indemnités de fonctions</w:t>
            </w:r>
          </w:p>
        </w:tc>
        <w:tc>
          <w:tcPr>
            <w:tcW w:w="2160" w:type="dxa"/>
            <w:tcBorders>
              <w:top w:val="single" w:sz="2" w:space="0" w:color="000000"/>
              <w:left w:val="single" w:sz="2" w:space="0" w:color="000000"/>
              <w:bottom w:val="single" w:sz="2" w:space="0" w:color="000000"/>
              <w:right w:val="single" w:sz="2" w:space="0" w:color="000000"/>
            </w:tcBorders>
          </w:tcPr>
          <w:p w14:paraId="1741EB18"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remboursement de frais (kilométriques, repas,..)</w:t>
            </w:r>
          </w:p>
        </w:tc>
        <w:tc>
          <w:tcPr>
            <w:tcW w:w="1485" w:type="dxa"/>
            <w:tcBorders>
              <w:top w:val="single" w:sz="2" w:space="0" w:color="000000"/>
              <w:left w:val="single" w:sz="2" w:space="0" w:color="000000"/>
              <w:bottom w:val="single" w:sz="2" w:space="0" w:color="000000"/>
              <w:right w:val="single" w:sz="2" w:space="0" w:color="000000"/>
            </w:tcBorders>
          </w:tcPr>
          <w:p w14:paraId="56E4AE91"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avantages en nature</w:t>
            </w:r>
          </w:p>
        </w:tc>
        <w:tc>
          <w:tcPr>
            <w:tcW w:w="3481" w:type="dxa"/>
            <w:tcBorders>
              <w:top w:val="single" w:sz="2" w:space="0" w:color="000000"/>
              <w:left w:val="single" w:sz="2" w:space="0" w:color="000000"/>
              <w:bottom w:val="single" w:sz="2" w:space="0" w:color="000000"/>
              <w:right w:val="single" w:sz="2" w:space="0" w:color="000000"/>
            </w:tcBorders>
          </w:tcPr>
          <w:p w14:paraId="1E09C905" w14:textId="77777777" w:rsidR="00A00174" w:rsidRPr="00A00174" w:rsidRDefault="00A00174" w:rsidP="00A00174">
            <w:pPr>
              <w:tabs>
                <w:tab w:val="left" w:pos="1134"/>
                <w:tab w:val="left" w:pos="2268"/>
                <w:tab w:val="left" w:pos="2708"/>
                <w:tab w:val="left" w:pos="4536"/>
              </w:tabs>
              <w:autoSpaceDE w:val="0"/>
              <w:autoSpaceDN w:val="0"/>
              <w:adjustRightInd w:val="0"/>
              <w:ind w:right="368"/>
              <w:jc w:val="center"/>
              <w:rPr>
                <w:rFonts w:ascii="Arial" w:hAnsi="Arial" w:cs="Arial"/>
              </w:rPr>
            </w:pPr>
            <w:r w:rsidRPr="00A00174">
              <w:rPr>
                <w:rFonts w:ascii="Arial" w:hAnsi="Arial" w:cs="Arial"/>
              </w:rPr>
              <w:t>TOTAL des indemnités annuelles</w:t>
            </w:r>
          </w:p>
        </w:tc>
      </w:tr>
      <w:tr w:rsidR="00A00174" w:rsidRPr="00A00174" w14:paraId="65A3DB24" w14:textId="77777777">
        <w:tc>
          <w:tcPr>
            <w:tcW w:w="2528" w:type="dxa"/>
            <w:tcBorders>
              <w:top w:val="single" w:sz="2" w:space="0" w:color="000000"/>
              <w:left w:val="single" w:sz="2" w:space="0" w:color="000000"/>
              <w:bottom w:val="single" w:sz="2" w:space="0" w:color="000000"/>
              <w:right w:val="single" w:sz="2" w:space="0" w:color="000000"/>
            </w:tcBorders>
          </w:tcPr>
          <w:p w14:paraId="3503BCB4"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Mme BOUIN Valérie, Maire</w:t>
            </w:r>
          </w:p>
        </w:tc>
        <w:tc>
          <w:tcPr>
            <w:tcW w:w="1485" w:type="dxa"/>
            <w:tcBorders>
              <w:top w:val="single" w:sz="2" w:space="0" w:color="000000"/>
              <w:left w:val="single" w:sz="2" w:space="0" w:color="000000"/>
              <w:bottom w:val="single" w:sz="2" w:space="0" w:color="000000"/>
              <w:right w:val="single" w:sz="2" w:space="0" w:color="000000"/>
            </w:tcBorders>
          </w:tcPr>
          <w:p w14:paraId="6B6B0C32"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19 596.40€</w:t>
            </w:r>
          </w:p>
        </w:tc>
        <w:tc>
          <w:tcPr>
            <w:tcW w:w="2160" w:type="dxa"/>
            <w:tcBorders>
              <w:top w:val="single" w:sz="2" w:space="0" w:color="000000"/>
              <w:left w:val="single" w:sz="2" w:space="0" w:color="000000"/>
              <w:bottom w:val="single" w:sz="2" w:space="0" w:color="000000"/>
              <w:right w:val="single" w:sz="2" w:space="0" w:color="000000"/>
            </w:tcBorders>
          </w:tcPr>
          <w:p w14:paraId="04BFCCF5"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1485" w:type="dxa"/>
            <w:tcBorders>
              <w:top w:val="single" w:sz="2" w:space="0" w:color="000000"/>
              <w:left w:val="single" w:sz="2" w:space="0" w:color="000000"/>
              <w:bottom w:val="single" w:sz="2" w:space="0" w:color="000000"/>
              <w:right w:val="single" w:sz="2" w:space="0" w:color="000000"/>
            </w:tcBorders>
          </w:tcPr>
          <w:p w14:paraId="4D2690F8"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3481" w:type="dxa"/>
            <w:tcBorders>
              <w:top w:val="single" w:sz="2" w:space="0" w:color="000000"/>
              <w:left w:val="single" w:sz="2" w:space="0" w:color="000000"/>
              <w:bottom w:val="single" w:sz="2" w:space="0" w:color="000000"/>
              <w:right w:val="single" w:sz="2" w:space="0" w:color="000000"/>
            </w:tcBorders>
          </w:tcPr>
          <w:p w14:paraId="5B945C40" w14:textId="77777777" w:rsidR="00A00174" w:rsidRPr="00A00174" w:rsidRDefault="00A00174" w:rsidP="00A00174">
            <w:pPr>
              <w:tabs>
                <w:tab w:val="left" w:pos="1134"/>
                <w:tab w:val="left" w:pos="2268"/>
                <w:tab w:val="left" w:pos="2708"/>
                <w:tab w:val="left" w:pos="4536"/>
              </w:tabs>
              <w:autoSpaceDE w:val="0"/>
              <w:autoSpaceDN w:val="0"/>
              <w:adjustRightInd w:val="0"/>
              <w:ind w:right="368"/>
              <w:jc w:val="center"/>
              <w:rPr>
                <w:rFonts w:ascii="Arial" w:hAnsi="Arial" w:cs="Arial"/>
              </w:rPr>
            </w:pPr>
            <w:r w:rsidRPr="00A00174">
              <w:rPr>
                <w:rFonts w:ascii="Arial" w:hAnsi="Arial" w:cs="Arial"/>
              </w:rPr>
              <w:t>19596.40€</w:t>
            </w:r>
          </w:p>
        </w:tc>
      </w:tr>
      <w:tr w:rsidR="00A00174" w:rsidRPr="00A00174" w14:paraId="6D4DCB79" w14:textId="77777777">
        <w:tc>
          <w:tcPr>
            <w:tcW w:w="2528" w:type="dxa"/>
            <w:tcBorders>
              <w:top w:val="single" w:sz="2" w:space="0" w:color="000000"/>
              <w:left w:val="single" w:sz="2" w:space="0" w:color="000000"/>
              <w:bottom w:val="single" w:sz="2" w:space="0" w:color="000000"/>
              <w:right w:val="single" w:sz="2" w:space="0" w:color="000000"/>
            </w:tcBorders>
          </w:tcPr>
          <w:p w14:paraId="5A1AD063"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M. GUYON Ghislain, 1er Adjoint</w:t>
            </w:r>
          </w:p>
        </w:tc>
        <w:tc>
          <w:tcPr>
            <w:tcW w:w="1485" w:type="dxa"/>
            <w:tcBorders>
              <w:top w:val="single" w:sz="2" w:space="0" w:color="000000"/>
              <w:left w:val="single" w:sz="2" w:space="0" w:color="000000"/>
              <w:bottom w:val="single" w:sz="2" w:space="0" w:color="000000"/>
              <w:right w:val="single" w:sz="2" w:space="0" w:color="000000"/>
            </w:tcBorders>
          </w:tcPr>
          <w:p w14:paraId="51B95DC6"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8335.38€</w:t>
            </w:r>
          </w:p>
        </w:tc>
        <w:tc>
          <w:tcPr>
            <w:tcW w:w="2160" w:type="dxa"/>
            <w:tcBorders>
              <w:top w:val="single" w:sz="2" w:space="0" w:color="000000"/>
              <w:left w:val="single" w:sz="2" w:space="0" w:color="000000"/>
              <w:bottom w:val="single" w:sz="2" w:space="0" w:color="000000"/>
              <w:right w:val="single" w:sz="2" w:space="0" w:color="000000"/>
            </w:tcBorders>
          </w:tcPr>
          <w:p w14:paraId="4F4F5FC7"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1485" w:type="dxa"/>
            <w:tcBorders>
              <w:top w:val="single" w:sz="2" w:space="0" w:color="000000"/>
              <w:left w:val="single" w:sz="2" w:space="0" w:color="000000"/>
              <w:bottom w:val="single" w:sz="2" w:space="0" w:color="000000"/>
              <w:right w:val="single" w:sz="2" w:space="0" w:color="000000"/>
            </w:tcBorders>
          </w:tcPr>
          <w:p w14:paraId="331A2FE2"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3481" w:type="dxa"/>
            <w:tcBorders>
              <w:top w:val="single" w:sz="2" w:space="0" w:color="000000"/>
              <w:left w:val="single" w:sz="2" w:space="0" w:color="000000"/>
              <w:bottom w:val="single" w:sz="2" w:space="0" w:color="000000"/>
              <w:right w:val="single" w:sz="2" w:space="0" w:color="000000"/>
            </w:tcBorders>
          </w:tcPr>
          <w:p w14:paraId="0EABBBBC" w14:textId="77777777" w:rsidR="00A00174" w:rsidRPr="00A00174" w:rsidRDefault="00A00174" w:rsidP="00A00174">
            <w:pPr>
              <w:tabs>
                <w:tab w:val="left" w:pos="1134"/>
                <w:tab w:val="left" w:pos="2268"/>
                <w:tab w:val="left" w:pos="2708"/>
                <w:tab w:val="left" w:pos="4536"/>
              </w:tabs>
              <w:autoSpaceDE w:val="0"/>
              <w:autoSpaceDN w:val="0"/>
              <w:adjustRightInd w:val="0"/>
              <w:ind w:right="368"/>
              <w:jc w:val="center"/>
              <w:rPr>
                <w:rFonts w:ascii="Arial" w:hAnsi="Arial" w:cs="Arial"/>
              </w:rPr>
            </w:pPr>
            <w:r w:rsidRPr="00A00174">
              <w:rPr>
                <w:rFonts w:ascii="Arial" w:hAnsi="Arial" w:cs="Arial"/>
              </w:rPr>
              <w:t>8335.38€</w:t>
            </w:r>
          </w:p>
        </w:tc>
      </w:tr>
      <w:tr w:rsidR="00A00174" w:rsidRPr="00A00174" w14:paraId="2AFBC186" w14:textId="77777777">
        <w:tc>
          <w:tcPr>
            <w:tcW w:w="2528" w:type="dxa"/>
            <w:tcBorders>
              <w:top w:val="single" w:sz="2" w:space="0" w:color="000000"/>
              <w:left w:val="single" w:sz="2" w:space="0" w:color="000000"/>
              <w:bottom w:val="single" w:sz="2" w:space="0" w:color="000000"/>
              <w:right w:val="single" w:sz="2" w:space="0" w:color="000000"/>
            </w:tcBorders>
          </w:tcPr>
          <w:p w14:paraId="5C83D94A"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Mme PARISIS Brigitte, 2ème Adjointe</w:t>
            </w:r>
          </w:p>
        </w:tc>
        <w:tc>
          <w:tcPr>
            <w:tcW w:w="1485" w:type="dxa"/>
            <w:tcBorders>
              <w:top w:val="single" w:sz="2" w:space="0" w:color="000000"/>
              <w:left w:val="single" w:sz="2" w:space="0" w:color="000000"/>
              <w:bottom w:val="single" w:sz="2" w:space="0" w:color="000000"/>
              <w:right w:val="single" w:sz="2" w:space="0" w:color="000000"/>
            </w:tcBorders>
          </w:tcPr>
          <w:p w14:paraId="4933E14C"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8335.38€</w:t>
            </w:r>
          </w:p>
        </w:tc>
        <w:tc>
          <w:tcPr>
            <w:tcW w:w="2160" w:type="dxa"/>
            <w:tcBorders>
              <w:top w:val="single" w:sz="2" w:space="0" w:color="000000"/>
              <w:left w:val="single" w:sz="2" w:space="0" w:color="000000"/>
              <w:bottom w:val="single" w:sz="2" w:space="0" w:color="000000"/>
              <w:right w:val="single" w:sz="2" w:space="0" w:color="000000"/>
            </w:tcBorders>
          </w:tcPr>
          <w:p w14:paraId="6656EC49"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1485" w:type="dxa"/>
            <w:tcBorders>
              <w:top w:val="single" w:sz="2" w:space="0" w:color="000000"/>
              <w:left w:val="single" w:sz="2" w:space="0" w:color="000000"/>
              <w:bottom w:val="single" w:sz="2" w:space="0" w:color="000000"/>
              <w:right w:val="single" w:sz="2" w:space="0" w:color="000000"/>
            </w:tcBorders>
          </w:tcPr>
          <w:p w14:paraId="2FB397E5"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3481" w:type="dxa"/>
            <w:tcBorders>
              <w:top w:val="single" w:sz="2" w:space="0" w:color="000000"/>
              <w:left w:val="single" w:sz="2" w:space="0" w:color="000000"/>
              <w:bottom w:val="single" w:sz="2" w:space="0" w:color="000000"/>
              <w:right w:val="single" w:sz="2" w:space="0" w:color="000000"/>
            </w:tcBorders>
          </w:tcPr>
          <w:p w14:paraId="17D6EAD6" w14:textId="77777777" w:rsidR="00A00174" w:rsidRPr="00A00174" w:rsidRDefault="00A00174" w:rsidP="00A00174">
            <w:pPr>
              <w:tabs>
                <w:tab w:val="left" w:pos="1134"/>
                <w:tab w:val="left" w:pos="2268"/>
                <w:tab w:val="left" w:pos="2708"/>
                <w:tab w:val="left" w:pos="4536"/>
              </w:tabs>
              <w:autoSpaceDE w:val="0"/>
              <w:autoSpaceDN w:val="0"/>
              <w:adjustRightInd w:val="0"/>
              <w:ind w:right="368"/>
              <w:jc w:val="center"/>
              <w:rPr>
                <w:rFonts w:ascii="Arial" w:hAnsi="Arial" w:cs="Arial"/>
              </w:rPr>
            </w:pPr>
            <w:r w:rsidRPr="00A00174">
              <w:rPr>
                <w:rFonts w:ascii="Arial" w:hAnsi="Arial" w:cs="Arial"/>
              </w:rPr>
              <w:t>8335.38€</w:t>
            </w:r>
          </w:p>
        </w:tc>
      </w:tr>
      <w:tr w:rsidR="00A00174" w:rsidRPr="00A00174" w14:paraId="0635F0FB" w14:textId="77777777">
        <w:tc>
          <w:tcPr>
            <w:tcW w:w="2528" w:type="dxa"/>
            <w:tcBorders>
              <w:top w:val="single" w:sz="2" w:space="0" w:color="000000"/>
              <w:left w:val="single" w:sz="2" w:space="0" w:color="000000"/>
              <w:bottom w:val="single" w:sz="2" w:space="0" w:color="000000"/>
              <w:right w:val="single" w:sz="2" w:space="0" w:color="000000"/>
            </w:tcBorders>
          </w:tcPr>
          <w:p w14:paraId="173C0AD9"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M. AGEORGES Jean, 3ème Adjoint</w:t>
            </w:r>
          </w:p>
        </w:tc>
        <w:tc>
          <w:tcPr>
            <w:tcW w:w="1485" w:type="dxa"/>
            <w:tcBorders>
              <w:top w:val="single" w:sz="2" w:space="0" w:color="000000"/>
              <w:left w:val="single" w:sz="2" w:space="0" w:color="000000"/>
              <w:bottom w:val="single" w:sz="2" w:space="0" w:color="000000"/>
              <w:right w:val="single" w:sz="2" w:space="0" w:color="000000"/>
            </w:tcBorders>
          </w:tcPr>
          <w:p w14:paraId="7578E026"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8335.38€</w:t>
            </w:r>
          </w:p>
        </w:tc>
        <w:tc>
          <w:tcPr>
            <w:tcW w:w="2160" w:type="dxa"/>
            <w:tcBorders>
              <w:top w:val="single" w:sz="2" w:space="0" w:color="000000"/>
              <w:left w:val="single" w:sz="2" w:space="0" w:color="000000"/>
              <w:bottom w:val="single" w:sz="2" w:space="0" w:color="000000"/>
              <w:right w:val="single" w:sz="2" w:space="0" w:color="000000"/>
            </w:tcBorders>
          </w:tcPr>
          <w:p w14:paraId="393C1049"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1485" w:type="dxa"/>
            <w:tcBorders>
              <w:top w:val="single" w:sz="2" w:space="0" w:color="000000"/>
              <w:left w:val="single" w:sz="2" w:space="0" w:color="000000"/>
              <w:bottom w:val="single" w:sz="2" w:space="0" w:color="000000"/>
              <w:right w:val="single" w:sz="2" w:space="0" w:color="000000"/>
            </w:tcBorders>
          </w:tcPr>
          <w:p w14:paraId="50498B5F"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3481" w:type="dxa"/>
            <w:tcBorders>
              <w:top w:val="single" w:sz="2" w:space="0" w:color="000000"/>
              <w:left w:val="single" w:sz="2" w:space="0" w:color="000000"/>
              <w:bottom w:val="single" w:sz="2" w:space="0" w:color="000000"/>
              <w:right w:val="single" w:sz="2" w:space="0" w:color="000000"/>
            </w:tcBorders>
          </w:tcPr>
          <w:p w14:paraId="3074A6F6" w14:textId="77777777" w:rsidR="00A00174" w:rsidRPr="00A00174" w:rsidRDefault="00A00174" w:rsidP="00A00174">
            <w:pPr>
              <w:tabs>
                <w:tab w:val="left" w:pos="1134"/>
                <w:tab w:val="left" w:pos="2268"/>
                <w:tab w:val="left" w:pos="2708"/>
                <w:tab w:val="left" w:pos="4536"/>
              </w:tabs>
              <w:autoSpaceDE w:val="0"/>
              <w:autoSpaceDN w:val="0"/>
              <w:adjustRightInd w:val="0"/>
              <w:ind w:right="368"/>
              <w:jc w:val="center"/>
              <w:rPr>
                <w:rFonts w:ascii="Arial" w:hAnsi="Arial" w:cs="Arial"/>
              </w:rPr>
            </w:pPr>
            <w:r w:rsidRPr="00A00174">
              <w:rPr>
                <w:rFonts w:ascii="Arial" w:hAnsi="Arial" w:cs="Arial"/>
              </w:rPr>
              <w:t>8335.38€</w:t>
            </w:r>
          </w:p>
        </w:tc>
      </w:tr>
      <w:tr w:rsidR="00A00174" w:rsidRPr="00A00174" w14:paraId="4BFDD097" w14:textId="77777777">
        <w:tc>
          <w:tcPr>
            <w:tcW w:w="2528" w:type="dxa"/>
            <w:tcBorders>
              <w:top w:val="single" w:sz="2" w:space="0" w:color="000000"/>
              <w:left w:val="single" w:sz="2" w:space="0" w:color="000000"/>
              <w:bottom w:val="single" w:sz="2" w:space="0" w:color="000000"/>
              <w:right w:val="single" w:sz="2" w:space="0" w:color="000000"/>
            </w:tcBorders>
          </w:tcPr>
          <w:p w14:paraId="5E6A76D8"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Mme CHERUAU Muriel, 4ème Adjointe</w:t>
            </w:r>
          </w:p>
        </w:tc>
        <w:tc>
          <w:tcPr>
            <w:tcW w:w="1485" w:type="dxa"/>
            <w:tcBorders>
              <w:top w:val="single" w:sz="2" w:space="0" w:color="000000"/>
              <w:left w:val="single" w:sz="2" w:space="0" w:color="000000"/>
              <w:bottom w:val="single" w:sz="2" w:space="0" w:color="000000"/>
              <w:right w:val="single" w:sz="2" w:space="0" w:color="000000"/>
            </w:tcBorders>
          </w:tcPr>
          <w:p w14:paraId="355E1602"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8335.38€</w:t>
            </w:r>
          </w:p>
        </w:tc>
        <w:tc>
          <w:tcPr>
            <w:tcW w:w="2160" w:type="dxa"/>
            <w:tcBorders>
              <w:top w:val="single" w:sz="2" w:space="0" w:color="000000"/>
              <w:left w:val="single" w:sz="2" w:space="0" w:color="000000"/>
              <w:bottom w:val="single" w:sz="2" w:space="0" w:color="000000"/>
              <w:right w:val="single" w:sz="2" w:space="0" w:color="000000"/>
            </w:tcBorders>
          </w:tcPr>
          <w:p w14:paraId="757F26E3"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1485" w:type="dxa"/>
            <w:tcBorders>
              <w:top w:val="single" w:sz="2" w:space="0" w:color="000000"/>
              <w:left w:val="single" w:sz="2" w:space="0" w:color="000000"/>
              <w:bottom w:val="single" w:sz="2" w:space="0" w:color="000000"/>
              <w:right w:val="single" w:sz="2" w:space="0" w:color="000000"/>
            </w:tcBorders>
          </w:tcPr>
          <w:p w14:paraId="2A03BC57" w14:textId="77777777" w:rsidR="00A00174" w:rsidRPr="00A00174" w:rsidRDefault="00A00174" w:rsidP="00A00174">
            <w:pPr>
              <w:autoSpaceDE w:val="0"/>
              <w:autoSpaceDN w:val="0"/>
              <w:adjustRightInd w:val="0"/>
              <w:jc w:val="center"/>
              <w:rPr>
                <w:rFonts w:ascii="Arial" w:hAnsi="Arial" w:cs="Arial"/>
              </w:rPr>
            </w:pPr>
            <w:r w:rsidRPr="00A00174">
              <w:rPr>
                <w:rFonts w:ascii="Arial" w:hAnsi="Arial" w:cs="Arial"/>
              </w:rPr>
              <w:t>0€</w:t>
            </w:r>
          </w:p>
        </w:tc>
        <w:tc>
          <w:tcPr>
            <w:tcW w:w="3481" w:type="dxa"/>
            <w:tcBorders>
              <w:top w:val="single" w:sz="2" w:space="0" w:color="000000"/>
              <w:left w:val="single" w:sz="2" w:space="0" w:color="000000"/>
              <w:bottom w:val="single" w:sz="2" w:space="0" w:color="000000"/>
              <w:right w:val="single" w:sz="2" w:space="0" w:color="000000"/>
            </w:tcBorders>
          </w:tcPr>
          <w:p w14:paraId="6C5D2268" w14:textId="77777777" w:rsidR="00A00174" w:rsidRPr="00A00174" w:rsidRDefault="00A00174" w:rsidP="00A00174">
            <w:pPr>
              <w:tabs>
                <w:tab w:val="left" w:pos="1134"/>
                <w:tab w:val="left" w:pos="2268"/>
                <w:tab w:val="left" w:pos="2708"/>
                <w:tab w:val="left" w:pos="4536"/>
              </w:tabs>
              <w:autoSpaceDE w:val="0"/>
              <w:autoSpaceDN w:val="0"/>
              <w:adjustRightInd w:val="0"/>
              <w:ind w:right="368"/>
              <w:jc w:val="center"/>
              <w:rPr>
                <w:rFonts w:ascii="Arial" w:hAnsi="Arial" w:cs="Arial"/>
              </w:rPr>
            </w:pPr>
            <w:r w:rsidRPr="00A00174">
              <w:rPr>
                <w:rFonts w:ascii="Arial" w:hAnsi="Arial" w:cs="Arial"/>
              </w:rPr>
              <w:t>8335.38€</w:t>
            </w:r>
          </w:p>
        </w:tc>
      </w:tr>
    </w:tbl>
    <w:p w14:paraId="6337FE68"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rPr>
      </w:pPr>
    </w:p>
    <w:p w14:paraId="7627B58B"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rPr>
      </w:pPr>
    </w:p>
    <w:p w14:paraId="6C6C868F"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rPr>
      </w:pPr>
    </w:p>
    <w:p w14:paraId="1A731FE7"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rPr>
      </w:pPr>
    </w:p>
    <w:p w14:paraId="4D9B8F73"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rPr>
      </w:pPr>
      <w:r w:rsidRPr="00A00174">
        <w:rPr>
          <w:rFonts w:ascii="Arial" w:hAnsi="Arial" w:cs="Arial"/>
        </w:rPr>
        <w:t>Le Conseil municipal, après en avoir délibéré, prend acte de l’état récapitulatif annuel des indemnités perçues par ses membres.</w:t>
      </w:r>
    </w:p>
    <w:p w14:paraId="63DB00E6" w14:textId="77777777" w:rsidR="00A00174" w:rsidRPr="00A00174" w:rsidRDefault="00A00174" w:rsidP="00A00174">
      <w:pPr>
        <w:autoSpaceDE w:val="0"/>
        <w:autoSpaceDN w:val="0"/>
        <w:adjustRightInd w:val="0"/>
        <w:jc w:val="left"/>
        <w:rPr>
          <w:rFonts w:ascii="Arial" w:hAnsi="Arial" w:cs="Arial"/>
          <w:sz w:val="20"/>
          <w:szCs w:val="20"/>
        </w:rPr>
      </w:pPr>
    </w:p>
    <w:p w14:paraId="63BE5464" w14:textId="77777777" w:rsidR="00A00174" w:rsidRPr="00A00174" w:rsidRDefault="00A00174" w:rsidP="00A00174">
      <w:pPr>
        <w:autoSpaceDE w:val="0"/>
        <w:autoSpaceDN w:val="0"/>
        <w:adjustRightInd w:val="0"/>
        <w:jc w:val="left"/>
        <w:rPr>
          <w:rFonts w:ascii="Arial" w:hAnsi="Arial" w:cs="Arial"/>
          <w:sz w:val="20"/>
          <w:szCs w:val="20"/>
        </w:rPr>
      </w:pPr>
    </w:p>
    <w:p w14:paraId="17B85C31" w14:textId="77777777" w:rsidR="00A00174" w:rsidRPr="00A00174" w:rsidRDefault="00A00174" w:rsidP="00A00174">
      <w:pPr>
        <w:autoSpaceDE w:val="0"/>
        <w:autoSpaceDN w:val="0"/>
        <w:adjustRightInd w:val="0"/>
        <w:jc w:val="left"/>
        <w:rPr>
          <w:rFonts w:ascii="Arial" w:hAnsi="Arial" w:cs="Arial"/>
          <w:b/>
          <w:bCs/>
          <w:sz w:val="32"/>
          <w:szCs w:val="32"/>
          <w:u w:val="single"/>
        </w:rPr>
      </w:pPr>
      <w:r w:rsidRPr="00A00174">
        <w:rPr>
          <w:rFonts w:ascii="Arial" w:hAnsi="Arial" w:cs="Arial"/>
          <w:sz w:val="20"/>
          <w:szCs w:val="20"/>
        </w:rPr>
        <w:br w:type="page"/>
      </w:r>
    </w:p>
    <w:p w14:paraId="16B591CE" w14:textId="77777777" w:rsidR="00A00174" w:rsidRPr="00A00174" w:rsidRDefault="00A00174" w:rsidP="00A00174">
      <w:pPr>
        <w:autoSpaceDE w:val="0"/>
        <w:autoSpaceDN w:val="0"/>
        <w:adjustRightInd w:val="0"/>
        <w:jc w:val="left"/>
        <w:rPr>
          <w:rFonts w:ascii="Arial" w:hAnsi="Arial" w:cs="Arial"/>
          <w:b/>
          <w:bCs/>
          <w:sz w:val="32"/>
          <w:szCs w:val="32"/>
          <w:u w:val="single"/>
        </w:rPr>
      </w:pPr>
      <w:r w:rsidRPr="00A00174">
        <w:rPr>
          <w:rFonts w:ascii="Arial" w:hAnsi="Arial" w:cs="Arial"/>
          <w:b/>
          <w:bCs/>
          <w:sz w:val="32"/>
          <w:szCs w:val="32"/>
          <w:u w:val="single"/>
        </w:rPr>
        <w:lastRenderedPageBreak/>
        <w:t>Objet: Subventions annuelles attribuées aux associations - DE_2024_012BIS</w:t>
      </w:r>
    </w:p>
    <w:p w14:paraId="4EA742AF" w14:textId="77777777" w:rsidR="00A00174" w:rsidRPr="00A00174" w:rsidRDefault="00A00174" w:rsidP="00A00174">
      <w:pPr>
        <w:autoSpaceDE w:val="0"/>
        <w:autoSpaceDN w:val="0"/>
        <w:adjustRightInd w:val="0"/>
        <w:jc w:val="left"/>
        <w:rPr>
          <w:rFonts w:ascii="Arial" w:hAnsi="Arial" w:cs="Arial"/>
          <w:sz w:val="20"/>
          <w:szCs w:val="20"/>
        </w:rPr>
      </w:pPr>
    </w:p>
    <w:p w14:paraId="01B60BE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A00174">
        <w:rPr>
          <w:rFonts w:ascii="Times New Roman" w:hAnsi="Times New Roman" w:cs="Times New Roman"/>
          <w:b/>
          <w:bCs/>
          <w:sz w:val="24"/>
          <w:szCs w:val="24"/>
        </w:rPr>
        <w:t>Vu</w:t>
      </w:r>
      <w:r w:rsidRPr="00A00174">
        <w:rPr>
          <w:rFonts w:ascii="Times New Roman" w:hAnsi="Times New Roman" w:cs="Times New Roman"/>
          <w:sz w:val="24"/>
          <w:szCs w:val="24"/>
        </w:rPr>
        <w:t xml:space="preserve"> le Code Général des Collectivités Territoriales et notamment l’article L 2121-29,</w:t>
      </w:r>
    </w:p>
    <w:p w14:paraId="3FF3EFC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14:paraId="0C42114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A00174">
        <w:rPr>
          <w:rFonts w:ascii="Times New Roman" w:hAnsi="Times New Roman" w:cs="Times New Roman"/>
          <w:b/>
          <w:bCs/>
          <w:sz w:val="24"/>
          <w:szCs w:val="24"/>
        </w:rPr>
        <w:t>Vu</w:t>
      </w:r>
      <w:r w:rsidRPr="00A00174">
        <w:rPr>
          <w:rFonts w:ascii="Times New Roman" w:hAnsi="Times New Roman" w:cs="Times New Roman"/>
          <w:sz w:val="24"/>
          <w:szCs w:val="24"/>
        </w:rPr>
        <w:t xml:space="preserve"> la proposition d’attribuer une subvention de fonctionnement aux associations de la Commune,</w:t>
      </w:r>
    </w:p>
    <w:p w14:paraId="5D9E219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14:paraId="167C8D2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Times New Roman" w:hAnsi="Times New Roman" w:cs="Times New Roman"/>
          <w:sz w:val="24"/>
          <w:szCs w:val="24"/>
        </w:rPr>
        <w:t>Suite à la commission Vie Associative qui s’est réunie le 25/03/2024 et la commission finances qui s’est réunie le 08/03/2024,</w:t>
      </w:r>
    </w:p>
    <w:p w14:paraId="433FFA7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0877A2C3" w14:textId="77777777" w:rsidR="00A00174" w:rsidRPr="00A00174" w:rsidRDefault="00A00174" w:rsidP="00A00174">
      <w:pPr>
        <w:widowControl w:val="0"/>
        <w:autoSpaceDE w:val="0"/>
        <w:autoSpaceDN w:val="0"/>
        <w:adjustRightInd w:val="0"/>
        <w:jc w:val="left"/>
        <w:rPr>
          <w:rFonts w:ascii="Arial" w:hAnsi="Arial" w:cs="Arial"/>
          <w:sz w:val="20"/>
          <w:szCs w:val="20"/>
        </w:rPr>
      </w:pPr>
    </w:p>
    <w:tbl>
      <w:tblPr>
        <w:tblW w:w="0" w:type="auto"/>
        <w:tblInd w:w="-8" w:type="dxa"/>
        <w:tblLayout w:type="fixed"/>
        <w:tblCellMar>
          <w:left w:w="51" w:type="dxa"/>
          <w:right w:w="51" w:type="dxa"/>
        </w:tblCellMar>
        <w:tblLook w:val="0000" w:firstRow="0" w:lastRow="0" w:firstColumn="0" w:lastColumn="0" w:noHBand="0" w:noVBand="0"/>
      </w:tblPr>
      <w:tblGrid>
        <w:gridCol w:w="3190"/>
        <w:gridCol w:w="3021"/>
        <w:gridCol w:w="4050"/>
      </w:tblGrid>
      <w:tr w:rsidR="00A00174" w:rsidRPr="00A00174" w14:paraId="0FC99454" w14:textId="77777777">
        <w:tc>
          <w:tcPr>
            <w:tcW w:w="3190" w:type="dxa"/>
            <w:tcBorders>
              <w:top w:val="single" w:sz="6" w:space="0" w:color="auto"/>
              <w:left w:val="single" w:sz="6" w:space="0" w:color="auto"/>
              <w:bottom w:val="single" w:sz="6" w:space="0" w:color="auto"/>
              <w:right w:val="single" w:sz="6" w:space="0" w:color="auto"/>
            </w:tcBorders>
            <w:shd w:val="clear" w:color="auto" w:fill="C0C0C0"/>
          </w:tcPr>
          <w:p w14:paraId="70ABC0E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center"/>
              <w:rPr>
                <w:rFonts w:ascii="Arial" w:hAnsi="Arial" w:cs="Arial"/>
                <w:b/>
                <w:bCs/>
                <w:sz w:val="20"/>
                <w:szCs w:val="20"/>
              </w:rPr>
            </w:pPr>
            <w:r w:rsidRPr="00A00174">
              <w:rPr>
                <w:rFonts w:ascii="Arial" w:hAnsi="Arial" w:cs="Arial"/>
                <w:b/>
                <w:bCs/>
                <w:sz w:val="20"/>
                <w:szCs w:val="20"/>
              </w:rPr>
              <w:t>ASSOCIATIONS COMMUNALES</w:t>
            </w:r>
          </w:p>
        </w:tc>
        <w:tc>
          <w:tcPr>
            <w:tcW w:w="3021" w:type="dxa"/>
            <w:tcBorders>
              <w:top w:val="single" w:sz="6" w:space="0" w:color="auto"/>
              <w:left w:val="single" w:sz="6" w:space="0" w:color="auto"/>
              <w:bottom w:val="single" w:sz="6" w:space="0" w:color="auto"/>
              <w:right w:val="single" w:sz="6" w:space="0" w:color="auto"/>
            </w:tcBorders>
            <w:shd w:val="clear" w:color="auto" w:fill="C0C0C0"/>
          </w:tcPr>
          <w:p w14:paraId="0814EC6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center"/>
              <w:rPr>
                <w:rFonts w:ascii="Arial" w:hAnsi="Arial" w:cs="Arial"/>
                <w:b/>
                <w:bCs/>
                <w:sz w:val="20"/>
                <w:szCs w:val="20"/>
              </w:rPr>
            </w:pPr>
            <w:r w:rsidRPr="00A00174">
              <w:rPr>
                <w:rFonts w:ascii="Arial" w:hAnsi="Arial" w:cs="Arial"/>
                <w:b/>
                <w:bCs/>
                <w:sz w:val="20"/>
                <w:szCs w:val="20"/>
              </w:rPr>
              <w:t>PROPOSITION COMMISSION</w:t>
            </w:r>
          </w:p>
        </w:tc>
        <w:tc>
          <w:tcPr>
            <w:tcW w:w="4050" w:type="dxa"/>
            <w:tcBorders>
              <w:top w:val="single" w:sz="6" w:space="0" w:color="auto"/>
              <w:left w:val="single" w:sz="6" w:space="0" w:color="auto"/>
              <w:bottom w:val="single" w:sz="6" w:space="0" w:color="auto"/>
              <w:right w:val="single" w:sz="6" w:space="0" w:color="auto"/>
            </w:tcBorders>
            <w:shd w:val="clear" w:color="auto" w:fill="C0C0C0"/>
          </w:tcPr>
          <w:p w14:paraId="25BE477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center"/>
              <w:rPr>
                <w:rFonts w:ascii="Arial" w:hAnsi="Arial" w:cs="Arial"/>
                <w:sz w:val="20"/>
                <w:szCs w:val="20"/>
              </w:rPr>
            </w:pPr>
            <w:r w:rsidRPr="00A00174">
              <w:rPr>
                <w:rFonts w:ascii="Arial" w:hAnsi="Arial" w:cs="Arial"/>
                <w:b/>
                <w:bCs/>
                <w:sz w:val="20"/>
                <w:szCs w:val="20"/>
              </w:rPr>
              <w:t>MONTANT DE LA SUBVENTION DE FONCTIONNEMENT POUR 2024</w:t>
            </w:r>
          </w:p>
        </w:tc>
      </w:tr>
      <w:tr w:rsidR="00A00174" w:rsidRPr="00A00174" w14:paraId="301E5467" w14:textId="77777777">
        <w:tc>
          <w:tcPr>
            <w:tcW w:w="3190" w:type="dxa"/>
            <w:tcBorders>
              <w:top w:val="single" w:sz="6" w:space="0" w:color="auto"/>
              <w:left w:val="single" w:sz="6" w:space="0" w:color="auto"/>
              <w:bottom w:val="single" w:sz="6" w:space="0" w:color="auto"/>
              <w:right w:val="single" w:sz="6" w:space="0" w:color="auto"/>
            </w:tcBorders>
          </w:tcPr>
          <w:p w14:paraId="434C0F0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ACC : Amicale des Combattants de Charentilly</w:t>
            </w:r>
          </w:p>
        </w:tc>
        <w:tc>
          <w:tcPr>
            <w:tcW w:w="3021" w:type="dxa"/>
            <w:tcBorders>
              <w:top w:val="single" w:sz="6" w:space="0" w:color="auto"/>
              <w:left w:val="single" w:sz="6" w:space="0" w:color="auto"/>
              <w:bottom w:val="single" w:sz="6" w:space="0" w:color="auto"/>
              <w:right w:val="single" w:sz="6" w:space="0" w:color="auto"/>
            </w:tcBorders>
          </w:tcPr>
          <w:p w14:paraId="57E9D92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250</w:t>
            </w:r>
          </w:p>
        </w:tc>
        <w:tc>
          <w:tcPr>
            <w:tcW w:w="4050" w:type="dxa"/>
            <w:tcBorders>
              <w:top w:val="single" w:sz="6" w:space="0" w:color="auto"/>
              <w:left w:val="single" w:sz="6" w:space="0" w:color="auto"/>
              <w:bottom w:val="single" w:sz="6" w:space="0" w:color="auto"/>
              <w:right w:val="single" w:sz="6" w:space="0" w:color="auto"/>
            </w:tcBorders>
          </w:tcPr>
          <w:p w14:paraId="413BD9C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250.00 €</w:t>
            </w:r>
          </w:p>
        </w:tc>
      </w:tr>
      <w:tr w:rsidR="00A00174" w:rsidRPr="00A00174" w14:paraId="1F5A2A3E" w14:textId="77777777">
        <w:tc>
          <w:tcPr>
            <w:tcW w:w="3190" w:type="dxa"/>
            <w:tcBorders>
              <w:top w:val="single" w:sz="6" w:space="0" w:color="auto"/>
              <w:left w:val="single" w:sz="6" w:space="0" w:color="auto"/>
              <w:bottom w:val="single" w:sz="6" w:space="0" w:color="auto"/>
              <w:right w:val="single" w:sz="6" w:space="0" w:color="auto"/>
            </w:tcBorders>
          </w:tcPr>
          <w:p w14:paraId="1698B43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FILS D'ARGENT</w:t>
            </w:r>
          </w:p>
        </w:tc>
        <w:tc>
          <w:tcPr>
            <w:tcW w:w="3021" w:type="dxa"/>
            <w:tcBorders>
              <w:top w:val="single" w:sz="6" w:space="0" w:color="auto"/>
              <w:left w:val="single" w:sz="6" w:space="0" w:color="auto"/>
              <w:bottom w:val="single" w:sz="6" w:space="0" w:color="auto"/>
              <w:right w:val="single" w:sz="6" w:space="0" w:color="auto"/>
            </w:tcBorders>
          </w:tcPr>
          <w:p w14:paraId="7B4719D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600.00</w:t>
            </w:r>
          </w:p>
        </w:tc>
        <w:tc>
          <w:tcPr>
            <w:tcW w:w="4050" w:type="dxa"/>
            <w:tcBorders>
              <w:top w:val="single" w:sz="6" w:space="0" w:color="auto"/>
              <w:left w:val="single" w:sz="6" w:space="0" w:color="auto"/>
              <w:bottom w:val="single" w:sz="6" w:space="0" w:color="auto"/>
              <w:right w:val="single" w:sz="6" w:space="0" w:color="auto"/>
            </w:tcBorders>
          </w:tcPr>
          <w:p w14:paraId="71B7483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600 €</w:t>
            </w:r>
          </w:p>
        </w:tc>
      </w:tr>
      <w:tr w:rsidR="00A00174" w:rsidRPr="00A00174" w14:paraId="2A49ED14" w14:textId="77777777">
        <w:tc>
          <w:tcPr>
            <w:tcW w:w="3190" w:type="dxa"/>
            <w:tcBorders>
              <w:top w:val="single" w:sz="6" w:space="0" w:color="auto"/>
              <w:left w:val="single" w:sz="6" w:space="0" w:color="auto"/>
              <w:bottom w:val="single" w:sz="6" w:space="0" w:color="auto"/>
              <w:right w:val="single" w:sz="6" w:space="0" w:color="auto"/>
            </w:tcBorders>
          </w:tcPr>
          <w:p w14:paraId="6113524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USC (Union Sportive de Charentilly)</w:t>
            </w:r>
          </w:p>
        </w:tc>
        <w:tc>
          <w:tcPr>
            <w:tcW w:w="3021" w:type="dxa"/>
            <w:tcBorders>
              <w:top w:val="single" w:sz="6" w:space="0" w:color="auto"/>
              <w:left w:val="single" w:sz="6" w:space="0" w:color="auto"/>
              <w:bottom w:val="single" w:sz="6" w:space="0" w:color="auto"/>
              <w:right w:val="single" w:sz="6" w:space="0" w:color="auto"/>
            </w:tcBorders>
          </w:tcPr>
          <w:p w14:paraId="3D48721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1 400.00</w:t>
            </w:r>
          </w:p>
        </w:tc>
        <w:tc>
          <w:tcPr>
            <w:tcW w:w="4050" w:type="dxa"/>
            <w:tcBorders>
              <w:top w:val="single" w:sz="6" w:space="0" w:color="auto"/>
              <w:left w:val="single" w:sz="6" w:space="0" w:color="auto"/>
              <w:bottom w:val="single" w:sz="6" w:space="0" w:color="auto"/>
              <w:right w:val="single" w:sz="6" w:space="0" w:color="auto"/>
            </w:tcBorders>
          </w:tcPr>
          <w:p w14:paraId="1F4EBA3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1 400.00 €</w:t>
            </w:r>
          </w:p>
        </w:tc>
      </w:tr>
      <w:tr w:rsidR="00A00174" w:rsidRPr="00A00174" w14:paraId="4C3AFE62" w14:textId="77777777">
        <w:trPr>
          <w:trHeight w:val="239"/>
        </w:trPr>
        <w:tc>
          <w:tcPr>
            <w:tcW w:w="3190" w:type="dxa"/>
            <w:tcBorders>
              <w:top w:val="single" w:sz="6" w:space="0" w:color="auto"/>
              <w:left w:val="single" w:sz="6" w:space="0" w:color="auto"/>
              <w:bottom w:val="single" w:sz="6" w:space="0" w:color="auto"/>
              <w:right w:val="single" w:sz="6" w:space="0" w:color="auto"/>
            </w:tcBorders>
          </w:tcPr>
          <w:p w14:paraId="7118D4B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ASTRO GÂTINES</w:t>
            </w:r>
          </w:p>
        </w:tc>
        <w:tc>
          <w:tcPr>
            <w:tcW w:w="3021" w:type="dxa"/>
            <w:tcBorders>
              <w:top w:val="single" w:sz="6" w:space="0" w:color="auto"/>
              <w:left w:val="single" w:sz="6" w:space="0" w:color="auto"/>
              <w:bottom w:val="single" w:sz="6" w:space="0" w:color="auto"/>
              <w:right w:val="single" w:sz="6" w:space="0" w:color="auto"/>
            </w:tcBorders>
          </w:tcPr>
          <w:p w14:paraId="60A5FA2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600.00</w:t>
            </w:r>
          </w:p>
        </w:tc>
        <w:tc>
          <w:tcPr>
            <w:tcW w:w="4050" w:type="dxa"/>
            <w:tcBorders>
              <w:top w:val="single" w:sz="6" w:space="0" w:color="auto"/>
              <w:left w:val="single" w:sz="6" w:space="0" w:color="auto"/>
              <w:bottom w:val="single" w:sz="6" w:space="0" w:color="auto"/>
              <w:right w:val="single" w:sz="6" w:space="0" w:color="auto"/>
            </w:tcBorders>
          </w:tcPr>
          <w:p w14:paraId="5A7B6E1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600,00 €</w:t>
            </w:r>
          </w:p>
        </w:tc>
      </w:tr>
      <w:tr w:rsidR="00A00174" w:rsidRPr="00A00174" w14:paraId="54FE1AA7" w14:textId="77777777">
        <w:tc>
          <w:tcPr>
            <w:tcW w:w="3190" w:type="dxa"/>
            <w:tcBorders>
              <w:top w:val="single" w:sz="6" w:space="0" w:color="auto"/>
              <w:left w:val="single" w:sz="6" w:space="0" w:color="auto"/>
              <w:bottom w:val="single" w:sz="6" w:space="0" w:color="auto"/>
              <w:right w:val="single" w:sz="6" w:space="0" w:color="auto"/>
            </w:tcBorders>
          </w:tcPr>
          <w:p w14:paraId="0E3DDEE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BOULE JOYEUSE</w:t>
            </w:r>
          </w:p>
        </w:tc>
        <w:tc>
          <w:tcPr>
            <w:tcW w:w="3021" w:type="dxa"/>
            <w:tcBorders>
              <w:top w:val="single" w:sz="6" w:space="0" w:color="auto"/>
              <w:left w:val="single" w:sz="6" w:space="0" w:color="auto"/>
              <w:bottom w:val="single" w:sz="6" w:space="0" w:color="auto"/>
              <w:right w:val="single" w:sz="6" w:space="0" w:color="auto"/>
            </w:tcBorders>
          </w:tcPr>
          <w:p w14:paraId="769C191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300.00</w:t>
            </w:r>
          </w:p>
        </w:tc>
        <w:tc>
          <w:tcPr>
            <w:tcW w:w="4050" w:type="dxa"/>
            <w:tcBorders>
              <w:top w:val="single" w:sz="6" w:space="0" w:color="auto"/>
              <w:left w:val="single" w:sz="6" w:space="0" w:color="auto"/>
              <w:bottom w:val="single" w:sz="6" w:space="0" w:color="auto"/>
              <w:right w:val="single" w:sz="6" w:space="0" w:color="auto"/>
            </w:tcBorders>
          </w:tcPr>
          <w:p w14:paraId="5D7B0F1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 xml:space="preserve"> 300,00 €</w:t>
            </w:r>
          </w:p>
        </w:tc>
      </w:tr>
      <w:tr w:rsidR="00A00174" w:rsidRPr="00A00174" w14:paraId="56C40E34" w14:textId="77777777">
        <w:tc>
          <w:tcPr>
            <w:tcW w:w="3190" w:type="dxa"/>
            <w:tcBorders>
              <w:top w:val="single" w:sz="6" w:space="0" w:color="auto"/>
              <w:left w:val="single" w:sz="6" w:space="0" w:color="auto"/>
              <w:bottom w:val="single" w:sz="6" w:space="0" w:color="auto"/>
              <w:right w:val="single" w:sz="6" w:space="0" w:color="auto"/>
            </w:tcBorders>
          </w:tcPr>
          <w:p w14:paraId="33514ED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Atelier Créatif de la petite Choisille</w:t>
            </w:r>
          </w:p>
        </w:tc>
        <w:tc>
          <w:tcPr>
            <w:tcW w:w="3021" w:type="dxa"/>
            <w:tcBorders>
              <w:top w:val="single" w:sz="6" w:space="0" w:color="auto"/>
              <w:left w:val="single" w:sz="6" w:space="0" w:color="auto"/>
              <w:bottom w:val="single" w:sz="6" w:space="0" w:color="auto"/>
              <w:right w:val="single" w:sz="6" w:space="0" w:color="auto"/>
            </w:tcBorders>
          </w:tcPr>
          <w:p w14:paraId="514A3D3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1 000.00</w:t>
            </w:r>
          </w:p>
        </w:tc>
        <w:tc>
          <w:tcPr>
            <w:tcW w:w="4050" w:type="dxa"/>
            <w:tcBorders>
              <w:top w:val="single" w:sz="6" w:space="0" w:color="auto"/>
              <w:left w:val="single" w:sz="6" w:space="0" w:color="auto"/>
              <w:bottom w:val="single" w:sz="6" w:space="0" w:color="auto"/>
              <w:right w:val="single" w:sz="6" w:space="0" w:color="auto"/>
            </w:tcBorders>
          </w:tcPr>
          <w:p w14:paraId="281C0A4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1 000,00 €</w:t>
            </w:r>
          </w:p>
        </w:tc>
      </w:tr>
      <w:tr w:rsidR="00A00174" w:rsidRPr="00A00174" w14:paraId="15375C17" w14:textId="77777777">
        <w:tc>
          <w:tcPr>
            <w:tcW w:w="3190" w:type="dxa"/>
            <w:tcBorders>
              <w:top w:val="single" w:sz="6" w:space="0" w:color="auto"/>
              <w:left w:val="single" w:sz="6" w:space="0" w:color="auto"/>
              <w:bottom w:val="single" w:sz="6" w:space="0" w:color="auto"/>
              <w:right w:val="single" w:sz="6" w:space="0" w:color="auto"/>
            </w:tcBorders>
          </w:tcPr>
          <w:p w14:paraId="3A61BFC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COMITE DES FËTES</w:t>
            </w:r>
          </w:p>
        </w:tc>
        <w:tc>
          <w:tcPr>
            <w:tcW w:w="3021" w:type="dxa"/>
            <w:tcBorders>
              <w:top w:val="single" w:sz="6" w:space="0" w:color="auto"/>
              <w:left w:val="single" w:sz="6" w:space="0" w:color="auto"/>
              <w:bottom w:val="single" w:sz="6" w:space="0" w:color="auto"/>
              <w:right w:val="single" w:sz="6" w:space="0" w:color="auto"/>
            </w:tcBorders>
          </w:tcPr>
          <w:p w14:paraId="530600F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600.00</w:t>
            </w:r>
          </w:p>
          <w:p w14:paraId="285EEF6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500.00 Bibliothèque achat de livres</w:t>
            </w:r>
          </w:p>
        </w:tc>
        <w:tc>
          <w:tcPr>
            <w:tcW w:w="4050" w:type="dxa"/>
            <w:tcBorders>
              <w:top w:val="single" w:sz="6" w:space="0" w:color="auto"/>
              <w:left w:val="single" w:sz="6" w:space="0" w:color="auto"/>
              <w:bottom w:val="single" w:sz="6" w:space="0" w:color="auto"/>
              <w:right w:val="single" w:sz="6" w:space="0" w:color="auto"/>
            </w:tcBorders>
          </w:tcPr>
          <w:p w14:paraId="5D11F6D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1100.00€</w:t>
            </w:r>
          </w:p>
        </w:tc>
      </w:tr>
      <w:tr w:rsidR="00A00174" w:rsidRPr="00A00174" w14:paraId="4E850DD6" w14:textId="77777777">
        <w:tc>
          <w:tcPr>
            <w:tcW w:w="3190" w:type="dxa"/>
            <w:tcBorders>
              <w:top w:val="single" w:sz="6" w:space="0" w:color="auto"/>
              <w:left w:val="single" w:sz="6" w:space="0" w:color="auto"/>
              <w:bottom w:val="single" w:sz="6" w:space="0" w:color="auto"/>
              <w:right w:val="single" w:sz="6" w:space="0" w:color="auto"/>
            </w:tcBorders>
          </w:tcPr>
          <w:p w14:paraId="07D4AAD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b/>
                <w:bCs/>
                <w:sz w:val="20"/>
                <w:szCs w:val="20"/>
              </w:rPr>
            </w:pPr>
            <w:r w:rsidRPr="00A00174">
              <w:rPr>
                <w:rFonts w:ascii="Arial" w:hAnsi="Arial" w:cs="Arial"/>
                <w:b/>
                <w:bCs/>
                <w:sz w:val="20"/>
                <w:szCs w:val="20"/>
              </w:rPr>
              <w:t>APEC (Association des Parents d’Elèves de Charentilly)</w:t>
            </w:r>
          </w:p>
        </w:tc>
        <w:tc>
          <w:tcPr>
            <w:tcW w:w="3021" w:type="dxa"/>
            <w:tcBorders>
              <w:top w:val="single" w:sz="6" w:space="0" w:color="auto"/>
              <w:left w:val="single" w:sz="6" w:space="0" w:color="auto"/>
              <w:bottom w:val="single" w:sz="6" w:space="0" w:color="auto"/>
              <w:right w:val="single" w:sz="6" w:space="0" w:color="auto"/>
            </w:tcBorders>
          </w:tcPr>
          <w:p w14:paraId="04AB7ED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700.00</w:t>
            </w:r>
          </w:p>
          <w:p w14:paraId="422E759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w:t>
            </w:r>
          </w:p>
        </w:tc>
        <w:tc>
          <w:tcPr>
            <w:tcW w:w="4050" w:type="dxa"/>
            <w:tcBorders>
              <w:top w:val="single" w:sz="6" w:space="0" w:color="auto"/>
              <w:left w:val="single" w:sz="6" w:space="0" w:color="auto"/>
              <w:bottom w:val="single" w:sz="6" w:space="0" w:color="auto"/>
              <w:right w:val="single" w:sz="6" w:space="0" w:color="auto"/>
            </w:tcBorders>
          </w:tcPr>
          <w:p w14:paraId="0B62207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700 €</w:t>
            </w:r>
          </w:p>
        </w:tc>
      </w:tr>
      <w:tr w:rsidR="00A00174" w:rsidRPr="00A00174" w14:paraId="112BC878" w14:textId="77777777">
        <w:tc>
          <w:tcPr>
            <w:tcW w:w="3190" w:type="dxa"/>
            <w:tcBorders>
              <w:top w:val="single" w:sz="6" w:space="0" w:color="auto"/>
              <w:left w:val="single" w:sz="6" w:space="0" w:color="auto"/>
              <w:bottom w:val="single" w:sz="6" w:space="0" w:color="auto"/>
              <w:right w:val="single" w:sz="6" w:space="0" w:color="auto"/>
            </w:tcBorders>
          </w:tcPr>
          <w:p w14:paraId="6170ADF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USEP (Union Sportive de l’Ecole Primaire)</w:t>
            </w:r>
          </w:p>
        </w:tc>
        <w:tc>
          <w:tcPr>
            <w:tcW w:w="3021" w:type="dxa"/>
            <w:tcBorders>
              <w:top w:val="single" w:sz="6" w:space="0" w:color="auto"/>
              <w:left w:val="single" w:sz="6" w:space="0" w:color="auto"/>
              <w:bottom w:val="single" w:sz="6" w:space="0" w:color="auto"/>
              <w:right w:val="single" w:sz="6" w:space="0" w:color="auto"/>
            </w:tcBorders>
          </w:tcPr>
          <w:p w14:paraId="3ACE09A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950.00</w:t>
            </w:r>
          </w:p>
          <w:p w14:paraId="0D547B3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p>
        </w:tc>
        <w:tc>
          <w:tcPr>
            <w:tcW w:w="4050" w:type="dxa"/>
            <w:tcBorders>
              <w:top w:val="single" w:sz="6" w:space="0" w:color="auto"/>
              <w:left w:val="single" w:sz="6" w:space="0" w:color="auto"/>
              <w:bottom w:val="single" w:sz="6" w:space="0" w:color="auto"/>
              <w:right w:val="single" w:sz="6" w:space="0" w:color="auto"/>
            </w:tcBorders>
          </w:tcPr>
          <w:p w14:paraId="7D0703D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950,00 €</w:t>
            </w:r>
          </w:p>
        </w:tc>
      </w:tr>
      <w:tr w:rsidR="00A00174" w:rsidRPr="00A00174" w14:paraId="555100DB" w14:textId="77777777">
        <w:tc>
          <w:tcPr>
            <w:tcW w:w="3190" w:type="dxa"/>
            <w:tcBorders>
              <w:top w:val="single" w:sz="6" w:space="0" w:color="auto"/>
              <w:left w:val="single" w:sz="6" w:space="0" w:color="auto"/>
              <w:bottom w:val="single" w:sz="6" w:space="0" w:color="auto"/>
              <w:right w:val="single" w:sz="6" w:space="0" w:color="auto"/>
            </w:tcBorders>
          </w:tcPr>
          <w:p w14:paraId="57B66A4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ENVIRON CHARENTILLAIS</w:t>
            </w:r>
          </w:p>
        </w:tc>
        <w:tc>
          <w:tcPr>
            <w:tcW w:w="3021" w:type="dxa"/>
            <w:tcBorders>
              <w:top w:val="single" w:sz="6" w:space="0" w:color="auto"/>
              <w:left w:val="single" w:sz="6" w:space="0" w:color="auto"/>
              <w:bottom w:val="single" w:sz="6" w:space="0" w:color="auto"/>
              <w:right w:val="single" w:sz="6" w:space="0" w:color="auto"/>
            </w:tcBorders>
          </w:tcPr>
          <w:p w14:paraId="0C16FE1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1 000.00 </w:t>
            </w:r>
          </w:p>
          <w:p w14:paraId="691F180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w:t>
            </w:r>
          </w:p>
        </w:tc>
        <w:tc>
          <w:tcPr>
            <w:tcW w:w="4050" w:type="dxa"/>
            <w:tcBorders>
              <w:top w:val="single" w:sz="6" w:space="0" w:color="auto"/>
              <w:left w:val="single" w:sz="6" w:space="0" w:color="auto"/>
              <w:bottom w:val="single" w:sz="6" w:space="0" w:color="auto"/>
              <w:right w:val="single" w:sz="6" w:space="0" w:color="auto"/>
            </w:tcBorders>
          </w:tcPr>
          <w:p w14:paraId="68E932D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1000 €</w:t>
            </w:r>
          </w:p>
        </w:tc>
      </w:tr>
      <w:tr w:rsidR="00A00174" w:rsidRPr="00A00174" w14:paraId="2EEC022C" w14:textId="77777777">
        <w:tc>
          <w:tcPr>
            <w:tcW w:w="3190" w:type="dxa"/>
            <w:tcBorders>
              <w:top w:val="single" w:sz="6" w:space="0" w:color="auto"/>
              <w:left w:val="single" w:sz="6" w:space="0" w:color="auto"/>
              <w:bottom w:val="single" w:sz="6" w:space="0" w:color="auto"/>
              <w:right w:val="single" w:sz="6" w:space="0" w:color="auto"/>
            </w:tcBorders>
          </w:tcPr>
          <w:p w14:paraId="1F9AB0B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CHARENTIFÊTE</w:t>
            </w:r>
          </w:p>
        </w:tc>
        <w:tc>
          <w:tcPr>
            <w:tcW w:w="3021" w:type="dxa"/>
            <w:tcBorders>
              <w:top w:val="single" w:sz="6" w:space="0" w:color="auto"/>
              <w:left w:val="single" w:sz="6" w:space="0" w:color="auto"/>
              <w:bottom w:val="single" w:sz="6" w:space="0" w:color="auto"/>
              <w:right w:val="single" w:sz="6" w:space="0" w:color="auto"/>
            </w:tcBorders>
          </w:tcPr>
          <w:p w14:paraId="0C7A508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1 200.00</w:t>
            </w:r>
          </w:p>
          <w:p w14:paraId="4B70CC3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500.00 fête du village</w:t>
            </w:r>
          </w:p>
        </w:tc>
        <w:tc>
          <w:tcPr>
            <w:tcW w:w="4050" w:type="dxa"/>
            <w:tcBorders>
              <w:top w:val="single" w:sz="6" w:space="0" w:color="auto"/>
              <w:left w:val="single" w:sz="6" w:space="0" w:color="auto"/>
              <w:bottom w:val="single" w:sz="6" w:space="0" w:color="auto"/>
              <w:right w:val="single" w:sz="6" w:space="0" w:color="auto"/>
            </w:tcBorders>
          </w:tcPr>
          <w:p w14:paraId="415682F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16"/>
                <w:szCs w:val="16"/>
              </w:rPr>
            </w:pPr>
            <w:r w:rsidRPr="00A00174">
              <w:rPr>
                <w:rFonts w:ascii="Arial" w:hAnsi="Arial" w:cs="Arial"/>
                <w:b/>
                <w:bCs/>
                <w:sz w:val="20"/>
                <w:szCs w:val="20"/>
              </w:rPr>
              <w:t xml:space="preserve"> 1 700,00 €</w:t>
            </w:r>
          </w:p>
        </w:tc>
      </w:tr>
      <w:tr w:rsidR="00A00174" w:rsidRPr="00A00174" w14:paraId="01285B39" w14:textId="77777777">
        <w:tc>
          <w:tcPr>
            <w:tcW w:w="3190" w:type="dxa"/>
            <w:tcBorders>
              <w:top w:val="single" w:sz="6" w:space="0" w:color="auto"/>
              <w:left w:val="single" w:sz="6" w:space="0" w:color="auto"/>
              <w:bottom w:val="single" w:sz="6" w:space="0" w:color="auto"/>
              <w:right w:val="single" w:sz="6" w:space="0" w:color="auto"/>
            </w:tcBorders>
          </w:tcPr>
          <w:p w14:paraId="2F1C18C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Rugby Club 15 Gaulois Charentillais</w:t>
            </w:r>
          </w:p>
        </w:tc>
        <w:tc>
          <w:tcPr>
            <w:tcW w:w="3021" w:type="dxa"/>
            <w:tcBorders>
              <w:top w:val="single" w:sz="6" w:space="0" w:color="auto"/>
              <w:left w:val="single" w:sz="6" w:space="0" w:color="auto"/>
              <w:bottom w:val="single" w:sz="6" w:space="0" w:color="auto"/>
              <w:right w:val="single" w:sz="6" w:space="0" w:color="auto"/>
            </w:tcBorders>
          </w:tcPr>
          <w:p w14:paraId="63EFF02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9" w:lineRule="auto"/>
              <w:ind w:right="454"/>
              <w:jc w:val="left"/>
              <w:rPr>
                <w:rFonts w:ascii="Arial" w:hAnsi="Arial" w:cs="Arial"/>
                <w:sz w:val="20"/>
                <w:szCs w:val="20"/>
              </w:rPr>
            </w:pPr>
            <w:r w:rsidRPr="00A00174">
              <w:rPr>
                <w:rFonts w:ascii="Arial" w:hAnsi="Arial" w:cs="Arial"/>
                <w:sz w:val="20"/>
                <w:szCs w:val="20"/>
              </w:rPr>
              <w:t xml:space="preserve">   800.00</w:t>
            </w:r>
          </w:p>
        </w:tc>
        <w:tc>
          <w:tcPr>
            <w:tcW w:w="4050" w:type="dxa"/>
            <w:tcBorders>
              <w:top w:val="single" w:sz="6" w:space="0" w:color="auto"/>
              <w:left w:val="single" w:sz="6" w:space="0" w:color="auto"/>
              <w:bottom w:val="single" w:sz="6" w:space="0" w:color="auto"/>
              <w:right w:val="single" w:sz="6" w:space="0" w:color="auto"/>
            </w:tcBorders>
          </w:tcPr>
          <w:p w14:paraId="06DDAC5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800.00€</w:t>
            </w:r>
          </w:p>
        </w:tc>
      </w:tr>
      <w:tr w:rsidR="00A00174" w:rsidRPr="00A00174" w14:paraId="7337241D" w14:textId="77777777">
        <w:tc>
          <w:tcPr>
            <w:tcW w:w="6211" w:type="dxa"/>
            <w:gridSpan w:val="2"/>
            <w:tcBorders>
              <w:top w:val="single" w:sz="6" w:space="0" w:color="auto"/>
              <w:left w:val="single" w:sz="6" w:space="0" w:color="auto"/>
              <w:bottom w:val="single" w:sz="6" w:space="0" w:color="auto"/>
              <w:right w:val="single" w:sz="6" w:space="0" w:color="auto"/>
            </w:tcBorders>
          </w:tcPr>
          <w:p w14:paraId="04404B3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TOTAL</w:t>
            </w:r>
          </w:p>
        </w:tc>
        <w:tc>
          <w:tcPr>
            <w:tcW w:w="4050" w:type="dxa"/>
            <w:tcBorders>
              <w:top w:val="single" w:sz="6" w:space="0" w:color="auto"/>
              <w:left w:val="single" w:sz="6" w:space="0" w:color="auto"/>
              <w:bottom w:val="single" w:sz="6" w:space="0" w:color="auto"/>
              <w:right w:val="single" w:sz="6" w:space="0" w:color="auto"/>
            </w:tcBorders>
          </w:tcPr>
          <w:p w14:paraId="3193191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10 400€</w:t>
            </w:r>
          </w:p>
        </w:tc>
      </w:tr>
    </w:tbl>
    <w:p w14:paraId="25715E6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Arial" w:hAnsi="Arial" w:cs="Arial"/>
          <w:b/>
          <w:bCs/>
          <w:sz w:val="20"/>
          <w:szCs w:val="20"/>
        </w:rPr>
      </w:pPr>
    </w:p>
    <w:tbl>
      <w:tblPr>
        <w:tblW w:w="0" w:type="auto"/>
        <w:tblInd w:w="-8" w:type="dxa"/>
        <w:tblLayout w:type="fixed"/>
        <w:tblCellMar>
          <w:left w:w="51" w:type="dxa"/>
          <w:right w:w="51" w:type="dxa"/>
        </w:tblCellMar>
        <w:tblLook w:val="0000" w:firstRow="0" w:lastRow="0" w:firstColumn="0" w:lastColumn="0" w:noHBand="0" w:noVBand="0"/>
      </w:tblPr>
      <w:tblGrid>
        <w:gridCol w:w="3190"/>
        <w:gridCol w:w="2764"/>
        <w:gridCol w:w="4307"/>
      </w:tblGrid>
      <w:tr w:rsidR="00A00174" w:rsidRPr="00A00174" w14:paraId="4F232CF0" w14:textId="77777777">
        <w:trPr>
          <w:trHeight w:val="555"/>
        </w:trPr>
        <w:tc>
          <w:tcPr>
            <w:tcW w:w="3190" w:type="dxa"/>
            <w:tcBorders>
              <w:top w:val="single" w:sz="6" w:space="0" w:color="auto"/>
              <w:left w:val="single" w:sz="6" w:space="0" w:color="auto"/>
              <w:bottom w:val="single" w:sz="6" w:space="0" w:color="auto"/>
              <w:right w:val="single" w:sz="6" w:space="0" w:color="auto"/>
            </w:tcBorders>
            <w:shd w:val="clear" w:color="auto" w:fill="C0C0C0"/>
          </w:tcPr>
          <w:p w14:paraId="093EE92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center"/>
              <w:rPr>
                <w:rFonts w:ascii="Arial" w:hAnsi="Arial" w:cs="Arial"/>
                <w:b/>
                <w:bCs/>
                <w:sz w:val="20"/>
                <w:szCs w:val="20"/>
              </w:rPr>
            </w:pPr>
            <w:r w:rsidRPr="00A00174">
              <w:rPr>
                <w:rFonts w:ascii="Arial" w:hAnsi="Arial" w:cs="Arial"/>
                <w:b/>
                <w:bCs/>
                <w:sz w:val="20"/>
                <w:szCs w:val="20"/>
              </w:rPr>
              <w:t>ASSOCIATION SOCIALE  DU TERRITOIRE</w:t>
            </w:r>
          </w:p>
        </w:tc>
        <w:tc>
          <w:tcPr>
            <w:tcW w:w="2764" w:type="dxa"/>
            <w:tcBorders>
              <w:top w:val="single" w:sz="6" w:space="0" w:color="auto"/>
              <w:left w:val="single" w:sz="6" w:space="0" w:color="auto"/>
              <w:bottom w:val="single" w:sz="6" w:space="0" w:color="auto"/>
              <w:right w:val="single" w:sz="6" w:space="0" w:color="auto"/>
            </w:tcBorders>
            <w:shd w:val="clear" w:color="auto" w:fill="C0C0C0"/>
          </w:tcPr>
          <w:p w14:paraId="4D82B02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center"/>
              <w:rPr>
                <w:rFonts w:ascii="Arial" w:hAnsi="Arial" w:cs="Arial"/>
                <w:b/>
                <w:bCs/>
                <w:sz w:val="20"/>
                <w:szCs w:val="20"/>
              </w:rPr>
            </w:pPr>
            <w:r w:rsidRPr="00A00174">
              <w:rPr>
                <w:rFonts w:ascii="Arial" w:hAnsi="Arial" w:cs="Arial"/>
                <w:b/>
                <w:bCs/>
                <w:sz w:val="20"/>
                <w:szCs w:val="20"/>
              </w:rPr>
              <w:t>PROPOSITION COMMISSION</w:t>
            </w:r>
          </w:p>
        </w:tc>
        <w:tc>
          <w:tcPr>
            <w:tcW w:w="4307" w:type="dxa"/>
            <w:tcBorders>
              <w:top w:val="single" w:sz="6" w:space="0" w:color="auto"/>
              <w:left w:val="single" w:sz="6" w:space="0" w:color="auto"/>
              <w:bottom w:val="single" w:sz="6" w:space="0" w:color="auto"/>
              <w:right w:val="single" w:sz="6" w:space="0" w:color="auto"/>
            </w:tcBorders>
            <w:shd w:val="clear" w:color="auto" w:fill="C0C0C0"/>
          </w:tcPr>
          <w:p w14:paraId="29AC396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center"/>
              <w:rPr>
                <w:rFonts w:ascii="Arial" w:hAnsi="Arial" w:cs="Arial"/>
                <w:sz w:val="20"/>
                <w:szCs w:val="20"/>
              </w:rPr>
            </w:pPr>
            <w:r w:rsidRPr="00A00174">
              <w:rPr>
                <w:rFonts w:ascii="Arial" w:hAnsi="Arial" w:cs="Arial"/>
                <w:b/>
                <w:bCs/>
                <w:sz w:val="20"/>
                <w:szCs w:val="20"/>
              </w:rPr>
              <w:t>MONTANT DE LA SUBVENTION DE FONCTIONNEMENT POUR 2024</w:t>
            </w:r>
          </w:p>
        </w:tc>
      </w:tr>
      <w:tr w:rsidR="00A00174" w:rsidRPr="00A00174" w14:paraId="0ADE8F78" w14:textId="77777777">
        <w:tc>
          <w:tcPr>
            <w:tcW w:w="3190" w:type="dxa"/>
            <w:tcBorders>
              <w:top w:val="single" w:sz="6" w:space="0" w:color="auto"/>
              <w:left w:val="single" w:sz="6" w:space="0" w:color="auto"/>
              <w:bottom w:val="single" w:sz="6" w:space="0" w:color="auto"/>
              <w:right w:val="single" w:sz="6" w:space="0" w:color="auto"/>
            </w:tcBorders>
          </w:tcPr>
          <w:p w14:paraId="137FCB1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Solidarité Neuillé Pont Pierre-Neuvy le roi</w:t>
            </w:r>
          </w:p>
        </w:tc>
        <w:tc>
          <w:tcPr>
            <w:tcW w:w="2764" w:type="dxa"/>
            <w:tcBorders>
              <w:top w:val="single" w:sz="6" w:space="0" w:color="auto"/>
              <w:left w:val="single" w:sz="6" w:space="0" w:color="auto"/>
              <w:bottom w:val="single" w:sz="6" w:space="0" w:color="auto"/>
              <w:right w:val="single" w:sz="6" w:space="0" w:color="auto"/>
            </w:tcBorders>
          </w:tcPr>
          <w:p w14:paraId="289E9A9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sz w:val="20"/>
                <w:szCs w:val="20"/>
              </w:rPr>
            </w:pPr>
            <w:r w:rsidRPr="00A00174">
              <w:rPr>
                <w:rFonts w:ascii="Arial" w:hAnsi="Arial" w:cs="Arial"/>
                <w:sz w:val="20"/>
                <w:szCs w:val="20"/>
              </w:rPr>
              <w:t>130.00</w:t>
            </w:r>
          </w:p>
        </w:tc>
        <w:tc>
          <w:tcPr>
            <w:tcW w:w="4307" w:type="dxa"/>
            <w:tcBorders>
              <w:top w:val="single" w:sz="6" w:space="0" w:color="auto"/>
              <w:left w:val="single" w:sz="6" w:space="0" w:color="auto"/>
              <w:bottom w:val="single" w:sz="6" w:space="0" w:color="auto"/>
              <w:right w:val="single" w:sz="6" w:space="0" w:color="auto"/>
            </w:tcBorders>
          </w:tcPr>
          <w:p w14:paraId="679CF13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130.00 €</w:t>
            </w:r>
          </w:p>
        </w:tc>
      </w:tr>
      <w:tr w:rsidR="00A00174" w:rsidRPr="00A00174" w14:paraId="669997FA" w14:textId="77777777">
        <w:tc>
          <w:tcPr>
            <w:tcW w:w="3190" w:type="dxa"/>
            <w:tcBorders>
              <w:top w:val="single" w:sz="6" w:space="0" w:color="auto"/>
              <w:left w:val="single" w:sz="6" w:space="0" w:color="auto"/>
              <w:bottom w:val="single" w:sz="6" w:space="0" w:color="auto"/>
              <w:right w:val="single" w:sz="6" w:space="0" w:color="auto"/>
            </w:tcBorders>
          </w:tcPr>
          <w:p w14:paraId="1732A2D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 xml:space="preserve">Association BDE- IUT </w:t>
            </w:r>
            <w:proofErr w:type="spellStart"/>
            <w:r w:rsidRPr="00A00174">
              <w:rPr>
                <w:rFonts w:ascii="Arial" w:hAnsi="Arial" w:cs="Arial"/>
                <w:b/>
                <w:bCs/>
                <w:sz w:val="20"/>
                <w:szCs w:val="20"/>
              </w:rPr>
              <w:t>deTours</w:t>
            </w:r>
            <w:proofErr w:type="spellEnd"/>
          </w:p>
        </w:tc>
        <w:tc>
          <w:tcPr>
            <w:tcW w:w="2764" w:type="dxa"/>
            <w:tcBorders>
              <w:top w:val="single" w:sz="6" w:space="0" w:color="auto"/>
              <w:left w:val="single" w:sz="6" w:space="0" w:color="auto"/>
              <w:bottom w:val="single" w:sz="6" w:space="0" w:color="auto"/>
              <w:right w:val="single" w:sz="6" w:space="0" w:color="auto"/>
            </w:tcBorders>
          </w:tcPr>
          <w:p w14:paraId="0C9D1CE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sz w:val="20"/>
                <w:szCs w:val="20"/>
              </w:rPr>
            </w:pPr>
            <w:r w:rsidRPr="00A00174">
              <w:rPr>
                <w:rFonts w:ascii="Arial" w:hAnsi="Arial" w:cs="Arial"/>
                <w:sz w:val="20"/>
                <w:szCs w:val="20"/>
              </w:rPr>
              <w:t>100.00</w:t>
            </w:r>
          </w:p>
        </w:tc>
        <w:tc>
          <w:tcPr>
            <w:tcW w:w="4307" w:type="dxa"/>
            <w:tcBorders>
              <w:top w:val="single" w:sz="6" w:space="0" w:color="auto"/>
              <w:left w:val="single" w:sz="6" w:space="0" w:color="auto"/>
              <w:bottom w:val="single" w:sz="6" w:space="0" w:color="auto"/>
              <w:right w:val="single" w:sz="6" w:space="0" w:color="auto"/>
            </w:tcBorders>
          </w:tcPr>
          <w:p w14:paraId="026B39E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100€</w:t>
            </w:r>
          </w:p>
        </w:tc>
      </w:tr>
      <w:tr w:rsidR="00A00174" w:rsidRPr="00A00174" w14:paraId="7928C48B" w14:textId="77777777">
        <w:tc>
          <w:tcPr>
            <w:tcW w:w="3190" w:type="dxa"/>
            <w:tcBorders>
              <w:top w:val="single" w:sz="6" w:space="0" w:color="auto"/>
              <w:left w:val="single" w:sz="6" w:space="0" w:color="auto"/>
              <w:bottom w:val="single" w:sz="6" w:space="0" w:color="auto"/>
              <w:right w:val="single" w:sz="6" w:space="0" w:color="auto"/>
            </w:tcBorders>
          </w:tcPr>
          <w:p w14:paraId="2D68471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Collège Joachim du Bellay</w:t>
            </w:r>
          </w:p>
        </w:tc>
        <w:tc>
          <w:tcPr>
            <w:tcW w:w="2764" w:type="dxa"/>
            <w:tcBorders>
              <w:top w:val="single" w:sz="6" w:space="0" w:color="auto"/>
              <w:left w:val="single" w:sz="6" w:space="0" w:color="auto"/>
              <w:bottom w:val="single" w:sz="6" w:space="0" w:color="auto"/>
              <w:right w:val="single" w:sz="6" w:space="0" w:color="auto"/>
            </w:tcBorders>
          </w:tcPr>
          <w:p w14:paraId="147BEBB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sz w:val="20"/>
                <w:szCs w:val="20"/>
              </w:rPr>
            </w:pPr>
            <w:r w:rsidRPr="00A00174">
              <w:rPr>
                <w:rFonts w:ascii="Arial" w:hAnsi="Arial" w:cs="Arial"/>
                <w:sz w:val="20"/>
                <w:szCs w:val="20"/>
              </w:rPr>
              <w:t>5.26</w:t>
            </w:r>
          </w:p>
        </w:tc>
        <w:tc>
          <w:tcPr>
            <w:tcW w:w="4307" w:type="dxa"/>
            <w:tcBorders>
              <w:top w:val="single" w:sz="6" w:space="0" w:color="auto"/>
              <w:left w:val="single" w:sz="6" w:space="0" w:color="auto"/>
              <w:bottom w:val="single" w:sz="6" w:space="0" w:color="auto"/>
              <w:right w:val="single" w:sz="6" w:space="0" w:color="auto"/>
            </w:tcBorders>
          </w:tcPr>
          <w:p w14:paraId="710F75D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5.26€</w:t>
            </w:r>
          </w:p>
        </w:tc>
      </w:tr>
      <w:tr w:rsidR="00A00174" w:rsidRPr="00A00174" w14:paraId="7A534CA2" w14:textId="77777777">
        <w:tc>
          <w:tcPr>
            <w:tcW w:w="3190" w:type="dxa"/>
            <w:tcBorders>
              <w:top w:val="single" w:sz="6" w:space="0" w:color="auto"/>
              <w:left w:val="single" w:sz="6" w:space="0" w:color="auto"/>
              <w:bottom w:val="single" w:sz="6" w:space="0" w:color="auto"/>
              <w:right w:val="single" w:sz="6" w:space="0" w:color="auto"/>
            </w:tcBorders>
          </w:tcPr>
          <w:p w14:paraId="2C090A0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b/>
                <w:bCs/>
                <w:sz w:val="20"/>
                <w:szCs w:val="20"/>
              </w:rPr>
            </w:pPr>
            <w:r w:rsidRPr="00A00174">
              <w:rPr>
                <w:rFonts w:ascii="Arial" w:hAnsi="Arial" w:cs="Arial"/>
                <w:b/>
                <w:bCs/>
                <w:sz w:val="20"/>
                <w:szCs w:val="20"/>
              </w:rPr>
              <w:t>Association PEP37</w:t>
            </w:r>
          </w:p>
        </w:tc>
        <w:tc>
          <w:tcPr>
            <w:tcW w:w="2764" w:type="dxa"/>
            <w:tcBorders>
              <w:top w:val="single" w:sz="6" w:space="0" w:color="auto"/>
              <w:left w:val="single" w:sz="6" w:space="0" w:color="auto"/>
              <w:bottom w:val="single" w:sz="6" w:space="0" w:color="auto"/>
              <w:right w:val="single" w:sz="6" w:space="0" w:color="auto"/>
            </w:tcBorders>
          </w:tcPr>
          <w:p w14:paraId="71D34A7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sz w:val="20"/>
                <w:szCs w:val="20"/>
              </w:rPr>
            </w:pPr>
            <w:r w:rsidRPr="00A00174">
              <w:rPr>
                <w:rFonts w:ascii="Arial" w:hAnsi="Arial" w:cs="Arial"/>
                <w:sz w:val="20"/>
                <w:szCs w:val="20"/>
              </w:rPr>
              <w:t>34 000</w:t>
            </w:r>
          </w:p>
        </w:tc>
        <w:tc>
          <w:tcPr>
            <w:tcW w:w="4307" w:type="dxa"/>
            <w:tcBorders>
              <w:top w:val="single" w:sz="6" w:space="0" w:color="auto"/>
              <w:left w:val="single" w:sz="6" w:space="0" w:color="auto"/>
              <w:bottom w:val="single" w:sz="6" w:space="0" w:color="auto"/>
              <w:right w:val="single" w:sz="6" w:space="0" w:color="auto"/>
            </w:tcBorders>
          </w:tcPr>
          <w:p w14:paraId="51DBDA5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34 000.00€</w:t>
            </w:r>
          </w:p>
        </w:tc>
      </w:tr>
      <w:tr w:rsidR="00A00174" w:rsidRPr="00A00174" w14:paraId="68A6D727" w14:textId="77777777">
        <w:tc>
          <w:tcPr>
            <w:tcW w:w="5954" w:type="dxa"/>
            <w:gridSpan w:val="2"/>
            <w:tcBorders>
              <w:top w:val="single" w:sz="6" w:space="0" w:color="auto"/>
              <w:left w:val="single" w:sz="6" w:space="0" w:color="auto"/>
              <w:bottom w:val="single" w:sz="6" w:space="0" w:color="auto"/>
              <w:right w:val="single" w:sz="6" w:space="0" w:color="auto"/>
            </w:tcBorders>
          </w:tcPr>
          <w:p w14:paraId="68AFE2A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left"/>
              <w:rPr>
                <w:rFonts w:ascii="Arial" w:hAnsi="Arial" w:cs="Arial"/>
                <w:sz w:val="20"/>
                <w:szCs w:val="20"/>
              </w:rPr>
            </w:pPr>
            <w:r w:rsidRPr="00A00174">
              <w:rPr>
                <w:rFonts w:ascii="Arial" w:hAnsi="Arial" w:cs="Arial"/>
                <w:b/>
                <w:bCs/>
                <w:sz w:val="20"/>
                <w:szCs w:val="20"/>
              </w:rPr>
              <w:t>TOTAL</w:t>
            </w:r>
          </w:p>
        </w:tc>
        <w:tc>
          <w:tcPr>
            <w:tcW w:w="4307" w:type="dxa"/>
            <w:tcBorders>
              <w:top w:val="single" w:sz="6" w:space="0" w:color="auto"/>
              <w:left w:val="single" w:sz="6" w:space="0" w:color="auto"/>
              <w:bottom w:val="single" w:sz="6" w:space="0" w:color="auto"/>
              <w:right w:val="single" w:sz="6" w:space="0" w:color="auto"/>
            </w:tcBorders>
          </w:tcPr>
          <w:p w14:paraId="3E98028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ind w:right="453"/>
              <w:jc w:val="right"/>
              <w:rPr>
                <w:rFonts w:ascii="Arial" w:hAnsi="Arial" w:cs="Arial"/>
                <w:b/>
                <w:bCs/>
                <w:sz w:val="20"/>
                <w:szCs w:val="20"/>
              </w:rPr>
            </w:pPr>
            <w:r w:rsidRPr="00A00174">
              <w:rPr>
                <w:rFonts w:ascii="Arial" w:hAnsi="Arial" w:cs="Arial"/>
                <w:b/>
                <w:bCs/>
                <w:sz w:val="20"/>
                <w:szCs w:val="20"/>
              </w:rPr>
              <w:t>34 235.26€</w:t>
            </w:r>
          </w:p>
        </w:tc>
      </w:tr>
    </w:tbl>
    <w:p w14:paraId="6398DDA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Arial" w:hAnsi="Arial" w:cs="Arial"/>
          <w:sz w:val="20"/>
          <w:szCs w:val="20"/>
        </w:rPr>
      </w:pPr>
    </w:p>
    <w:p w14:paraId="7A7BBAA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Arial" w:hAnsi="Arial" w:cs="Arial"/>
          <w:sz w:val="20"/>
          <w:szCs w:val="20"/>
        </w:rPr>
      </w:pPr>
    </w:p>
    <w:p w14:paraId="77B5D12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Arial" w:hAnsi="Arial" w:cs="Arial"/>
          <w:sz w:val="20"/>
          <w:szCs w:val="20"/>
        </w:rPr>
      </w:pPr>
    </w:p>
    <w:p w14:paraId="152659B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Arial" w:hAnsi="Arial" w:cs="Arial"/>
          <w:sz w:val="20"/>
          <w:szCs w:val="20"/>
        </w:rPr>
      </w:pPr>
    </w:p>
    <w:p w14:paraId="7B4D1F3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Arial" w:hAnsi="Arial" w:cs="Arial"/>
          <w:sz w:val="20"/>
          <w:szCs w:val="20"/>
        </w:rPr>
      </w:pPr>
    </w:p>
    <w:p w14:paraId="58B286D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Arial" w:hAnsi="Arial" w:cs="Arial"/>
          <w:sz w:val="20"/>
          <w:szCs w:val="20"/>
        </w:rPr>
      </w:pPr>
    </w:p>
    <w:p w14:paraId="53EC09F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59" w:lineRule="auto"/>
        <w:rPr>
          <w:rFonts w:ascii="Times New Roman" w:hAnsi="Times New Roman" w:cs="Times New Roman"/>
        </w:rPr>
      </w:pPr>
      <w:r w:rsidRPr="00A00174">
        <w:rPr>
          <w:rFonts w:ascii="Times New Roman" w:hAnsi="Times New Roman" w:cs="Times New Roman"/>
          <w:b/>
          <w:bCs/>
        </w:rPr>
        <w:t>Entendu le rapport de Madame le Maire ;</w:t>
      </w:r>
    </w:p>
    <w:p w14:paraId="214778D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rPr>
          <w:rFonts w:ascii="Times New Roman" w:hAnsi="Times New Roman" w:cs="Times New Roman"/>
          <w:b/>
          <w:bCs/>
          <w:color w:val="000000"/>
        </w:rPr>
      </w:pPr>
      <w:r w:rsidRPr="00A00174">
        <w:rPr>
          <w:rFonts w:ascii="Times New Roman" w:hAnsi="Times New Roman" w:cs="Times New Roman"/>
          <w:b/>
          <w:bCs/>
        </w:rPr>
        <w:t>Le Conseil Municipal,  après en avoir délibéré, à l'unanimité de ses membres présents ou représentés :</w:t>
      </w:r>
    </w:p>
    <w:p w14:paraId="4DF297DB" w14:textId="77777777" w:rsidR="00A00174" w:rsidRPr="00A00174" w:rsidRDefault="00A00174" w:rsidP="00A00174">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rPr>
      </w:pPr>
      <w:r w:rsidRPr="00A00174">
        <w:rPr>
          <w:rFonts w:ascii="Times New Roman" w:hAnsi="Times New Roman" w:cs="Times New Roman"/>
          <w:b/>
          <w:bCs/>
        </w:rPr>
        <w:t>Décide d’attribuer une subvention de fonctionnement pour un montant total de 10 400€, comme inscrit ci-dessus aux associations communales de Charentilly,</w:t>
      </w:r>
    </w:p>
    <w:p w14:paraId="6EB893A8" w14:textId="77777777" w:rsidR="00A00174" w:rsidRPr="00A00174" w:rsidRDefault="00A00174" w:rsidP="00A00174">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rPr>
      </w:pPr>
      <w:r w:rsidRPr="00A00174">
        <w:rPr>
          <w:rFonts w:ascii="Times New Roman" w:hAnsi="Times New Roman" w:cs="Times New Roman"/>
          <w:b/>
          <w:bCs/>
        </w:rPr>
        <w:t>Décide d'attribuer une subvention de fonctionnement pour un montant total de 130€ à</w:t>
      </w:r>
    </w:p>
    <w:p w14:paraId="3A0591D6" w14:textId="77777777" w:rsidR="00A00174" w:rsidRPr="00A00174" w:rsidRDefault="00A00174" w:rsidP="00A00174">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rPr>
      </w:pPr>
      <w:r w:rsidRPr="00A00174">
        <w:rPr>
          <w:rFonts w:ascii="Times New Roman" w:hAnsi="Times New Roman" w:cs="Times New Roman"/>
          <w:b/>
          <w:bCs/>
        </w:rPr>
        <w:t xml:space="preserve">         </w:t>
      </w:r>
      <w:proofErr w:type="gramStart"/>
      <w:r w:rsidRPr="00A00174">
        <w:rPr>
          <w:rFonts w:ascii="Times New Roman" w:hAnsi="Times New Roman" w:cs="Times New Roman"/>
          <w:b/>
          <w:bCs/>
        </w:rPr>
        <w:t>l'association</w:t>
      </w:r>
      <w:proofErr w:type="gramEnd"/>
      <w:r w:rsidRPr="00A00174">
        <w:rPr>
          <w:rFonts w:ascii="Times New Roman" w:hAnsi="Times New Roman" w:cs="Times New Roman"/>
          <w:b/>
          <w:bCs/>
        </w:rPr>
        <w:t xml:space="preserve"> Solidarité Neuillé Pont Pierre-Neuvy le Roi, association sociale du territoire, </w:t>
      </w:r>
    </w:p>
    <w:p w14:paraId="02B897B0" w14:textId="77777777" w:rsidR="00A00174" w:rsidRPr="00A00174" w:rsidRDefault="00A00174" w:rsidP="00A00174">
      <w:pPr>
        <w:numPr>
          <w:ilvl w:val="0"/>
          <w:numId w:val="2"/>
        </w:numPr>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b/>
          <w:bCs/>
        </w:rPr>
      </w:pPr>
      <w:r w:rsidRPr="00A00174">
        <w:rPr>
          <w:rFonts w:ascii="Times New Roman" w:hAnsi="Times New Roman" w:cs="Times New Roman"/>
          <w:b/>
          <w:bCs/>
        </w:rPr>
        <w:t>Décide d'attribuer une subvention de fonctionnement de 5.26€ au collège Joachim du Bellay de Chateau la Vallière</w:t>
      </w:r>
    </w:p>
    <w:p w14:paraId="7E9FDF59" w14:textId="77777777" w:rsidR="00A00174" w:rsidRPr="00A00174" w:rsidRDefault="00A00174" w:rsidP="00A00174">
      <w:pPr>
        <w:numPr>
          <w:ilvl w:val="0"/>
          <w:numId w:val="4"/>
        </w:numPr>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b/>
          <w:bCs/>
          <w:sz w:val="24"/>
          <w:szCs w:val="24"/>
        </w:rPr>
      </w:pPr>
      <w:r w:rsidRPr="00A00174">
        <w:rPr>
          <w:rFonts w:ascii="Times New Roman" w:hAnsi="Times New Roman" w:cs="Times New Roman"/>
          <w:b/>
          <w:bCs/>
          <w:sz w:val="24"/>
          <w:szCs w:val="24"/>
        </w:rPr>
        <w:t>Décide d'attribuer une subvention dite d'équilibre à l'association PEP37 d'un montant de  34 000€ pour 2 exercices, à savoir 2023 et 2024</w:t>
      </w:r>
    </w:p>
    <w:p w14:paraId="5648642D" w14:textId="77777777" w:rsidR="00A00174" w:rsidRPr="00A00174" w:rsidRDefault="00A00174" w:rsidP="00A00174">
      <w:pPr>
        <w:numPr>
          <w:ilvl w:val="0"/>
          <w:numId w:val="4"/>
        </w:numPr>
        <w:tabs>
          <w:tab w:val="left" w:pos="36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b/>
          <w:bCs/>
          <w:sz w:val="24"/>
          <w:szCs w:val="24"/>
        </w:rPr>
      </w:pPr>
      <w:r w:rsidRPr="00A00174">
        <w:rPr>
          <w:rFonts w:ascii="Times New Roman" w:hAnsi="Times New Roman" w:cs="Times New Roman"/>
          <w:b/>
          <w:bCs/>
          <w:sz w:val="24"/>
          <w:szCs w:val="24"/>
        </w:rPr>
        <w:t>Décide d'attribuer une subvention de fonctionnement pour un montant total de 100€ à l'association BDE de l'IUT de Tours</w:t>
      </w:r>
    </w:p>
    <w:p w14:paraId="3237F315" w14:textId="77777777" w:rsidR="00A00174" w:rsidRPr="00A00174" w:rsidRDefault="00A00174" w:rsidP="00A00174">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r w:rsidRPr="00A00174">
        <w:rPr>
          <w:rFonts w:ascii="Times New Roman" w:hAnsi="Times New Roman" w:cs="Times New Roman"/>
          <w:b/>
          <w:bCs/>
          <w:sz w:val="24"/>
          <w:szCs w:val="24"/>
        </w:rPr>
        <w:t>Précise que les crédits seront prélevés à l’article 65748 du Budget Primitif principal n°62400 Commune de Charentilly exercice 2024</w:t>
      </w:r>
    </w:p>
    <w:p w14:paraId="27753337" w14:textId="77777777" w:rsidR="00A00174" w:rsidRPr="00A00174" w:rsidRDefault="00A00174" w:rsidP="00A00174">
      <w:pPr>
        <w:numPr>
          <w:ilvl w:val="0"/>
          <w:numId w:val="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color w:val="000000"/>
          <w:sz w:val="24"/>
          <w:szCs w:val="24"/>
        </w:rPr>
      </w:pPr>
      <w:r w:rsidRPr="00A00174">
        <w:rPr>
          <w:rFonts w:ascii="Times New Roman" w:hAnsi="Times New Roman" w:cs="Times New Roman"/>
          <w:b/>
          <w:bCs/>
          <w:color w:val="000000"/>
          <w:sz w:val="24"/>
          <w:szCs w:val="24"/>
        </w:rPr>
        <w:t xml:space="preserve">Précise que les crédits sont </w:t>
      </w:r>
      <w:proofErr w:type="spellStart"/>
      <w:r w:rsidRPr="00A00174">
        <w:rPr>
          <w:rFonts w:ascii="Times New Roman" w:hAnsi="Times New Roman" w:cs="Times New Roman"/>
          <w:b/>
          <w:bCs/>
          <w:color w:val="000000"/>
          <w:sz w:val="24"/>
          <w:szCs w:val="24"/>
        </w:rPr>
        <w:t>incrits</w:t>
      </w:r>
      <w:proofErr w:type="spellEnd"/>
      <w:r w:rsidRPr="00A00174">
        <w:rPr>
          <w:rFonts w:ascii="Times New Roman" w:hAnsi="Times New Roman" w:cs="Times New Roman"/>
          <w:b/>
          <w:bCs/>
          <w:color w:val="000000"/>
          <w:sz w:val="24"/>
          <w:szCs w:val="24"/>
        </w:rPr>
        <w:t xml:space="preserve"> au Budget Primitif Principal n°62400 Commune de Charentilly exercice 2024</w:t>
      </w:r>
    </w:p>
    <w:p w14:paraId="563A7C80" w14:textId="77777777" w:rsidR="00A00174" w:rsidRPr="00A00174" w:rsidRDefault="00A00174" w:rsidP="00A00174">
      <w:pPr>
        <w:numPr>
          <w:ilvl w:val="0"/>
          <w:numId w:val="6"/>
        </w:numPr>
        <w:tabs>
          <w:tab w:val="left" w:pos="396"/>
          <w:tab w:val="left" w:pos="426"/>
          <w:tab w:val="left" w:pos="453"/>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rPr>
          <w:rFonts w:ascii="Arial" w:hAnsi="Arial" w:cs="Arial"/>
          <w:b/>
          <w:bCs/>
          <w:color w:val="000000"/>
          <w:sz w:val="20"/>
          <w:szCs w:val="20"/>
        </w:rPr>
      </w:pPr>
      <w:r w:rsidRPr="00A00174">
        <w:rPr>
          <w:rFonts w:ascii="Times New Roman" w:hAnsi="Times New Roman" w:cs="Times New Roman"/>
          <w:b/>
          <w:bCs/>
          <w:sz w:val="24"/>
          <w:szCs w:val="24"/>
        </w:rPr>
        <w:t>Autorise Madame le Maire à signer tous documents se rapportant à ce dossier.</w:t>
      </w:r>
    </w:p>
    <w:p w14:paraId="1CC72B32"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b/>
          <w:bCs/>
          <w:color w:val="000000"/>
          <w:sz w:val="20"/>
          <w:szCs w:val="20"/>
        </w:rPr>
      </w:pPr>
    </w:p>
    <w:p w14:paraId="1FD0D7D6" w14:textId="77777777" w:rsidR="00A00174" w:rsidRPr="00A00174" w:rsidRDefault="00A00174" w:rsidP="00A00174">
      <w:pPr>
        <w:autoSpaceDE w:val="0"/>
        <w:autoSpaceDN w:val="0"/>
        <w:adjustRightInd w:val="0"/>
        <w:jc w:val="left"/>
        <w:rPr>
          <w:rFonts w:ascii="Arial" w:hAnsi="Arial" w:cs="Arial"/>
          <w:sz w:val="20"/>
          <w:szCs w:val="20"/>
        </w:rPr>
      </w:pPr>
    </w:p>
    <w:p w14:paraId="29F4E8D6" w14:textId="77777777" w:rsidR="00A00174" w:rsidRPr="00A00174" w:rsidRDefault="00A00174" w:rsidP="00A00174">
      <w:pPr>
        <w:autoSpaceDE w:val="0"/>
        <w:autoSpaceDN w:val="0"/>
        <w:adjustRightInd w:val="0"/>
        <w:jc w:val="left"/>
        <w:rPr>
          <w:rFonts w:ascii="Arial" w:hAnsi="Arial" w:cs="Arial"/>
          <w:sz w:val="20"/>
          <w:szCs w:val="20"/>
        </w:rPr>
      </w:pPr>
    </w:p>
    <w:p w14:paraId="33952725"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sz w:val="20"/>
          <w:szCs w:val="20"/>
        </w:rPr>
        <w:t xml:space="preserve"> </w:t>
      </w:r>
      <w:r w:rsidRPr="00A00174">
        <w:rPr>
          <w:rFonts w:ascii="Arial" w:hAnsi="Arial" w:cs="Arial"/>
          <w:b/>
          <w:bCs/>
          <w:sz w:val="32"/>
          <w:szCs w:val="32"/>
        </w:rPr>
        <w:t>Fiscalité directe : vote des taux d'imposition des taxes locales 2024 - DE_2024_013</w:t>
      </w:r>
    </w:p>
    <w:p w14:paraId="7C0B8244" w14:textId="77777777" w:rsidR="00A00174" w:rsidRPr="00A00174" w:rsidRDefault="00A00174" w:rsidP="00A00174">
      <w:pPr>
        <w:autoSpaceDE w:val="0"/>
        <w:autoSpaceDN w:val="0"/>
        <w:adjustRightInd w:val="0"/>
        <w:jc w:val="left"/>
        <w:rPr>
          <w:rFonts w:ascii="Arial" w:hAnsi="Arial" w:cs="Arial"/>
          <w:sz w:val="20"/>
          <w:szCs w:val="20"/>
        </w:rPr>
      </w:pPr>
    </w:p>
    <w:p w14:paraId="6091640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Conformément à la loi n° 80-10 du 10 janvier 1980, le Conseil Municipal fixe chaque année les taux de la fiscalité directe locale dont le produit revient à la commune.</w:t>
      </w:r>
    </w:p>
    <w:p w14:paraId="44B6A3E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La loi de finances pour 2020 a acté la suppression intégrale de la taxe d’habitation sur les résidences principales.</w:t>
      </w:r>
    </w:p>
    <w:p w14:paraId="2DBB96F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109B295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2B8ED85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Cette disparition du produit fiscal de la taxe d’habitation sur les résidences principales sera compensée pour les communes par le transfert de la part départementale de taxe foncière sur les propriétés bâties perçue sur leur territoire.</w:t>
      </w:r>
    </w:p>
    <w:p w14:paraId="220F19C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385C2D9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Madame le Maire rappelle que :</w:t>
      </w:r>
    </w:p>
    <w:p w14:paraId="434E25AB" w14:textId="77777777" w:rsidR="00A00174" w:rsidRPr="00A00174" w:rsidRDefault="00A00174" w:rsidP="00B67B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A00174">
        <w:rPr>
          <w:rFonts w:ascii="Arial" w:hAnsi="Arial" w:cs="Arial"/>
          <w:color w:val="000000"/>
          <w:sz w:val="20"/>
          <w:szCs w:val="20"/>
        </w:rPr>
        <w:t>La taxe d’habitation demeure cependant pour les résidences secondaires et pour la taxe d’habitation sur les locaux vacants si délibération de la commune pour cette dernière. Le taux de taxe d’habitation est dorénavant figé au taux voté au titre de l’année 2019. La commune retrouvera la possibilité de moduler les taux de taxe d’habitation sur les résidences secondaires et les logements vacants à partir de 2023.</w:t>
      </w:r>
    </w:p>
    <w:p w14:paraId="2807D7DB" w14:textId="77777777" w:rsidR="00A00174" w:rsidRPr="00A00174" w:rsidRDefault="00A00174" w:rsidP="00B67B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A00174">
        <w:rPr>
          <w:rFonts w:ascii="Arial" w:hAnsi="Arial" w:cs="Arial"/>
          <w:color w:val="000000"/>
          <w:sz w:val="20"/>
          <w:szCs w:val="20"/>
        </w:rPr>
        <w:t>En effet, à compter de 2023, le taux de TH (sur les résidences secondaires et autres locaux meublés non affectés à l'habitation principale) peut à nouveau être voté et modulé par les collectivités locales en référence à l'article 1636 B sexies du CGI.</w:t>
      </w:r>
    </w:p>
    <w:p w14:paraId="4FF0B20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5FEA2BE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Madame le Maire propose, suite à ces informations, de maintenir les taux d'imposition en 2024 par rapport à 2023.</w:t>
      </w:r>
    </w:p>
    <w:p w14:paraId="35A31EB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tbl>
      <w:tblPr>
        <w:tblW w:w="0" w:type="auto"/>
        <w:tblInd w:w="-5" w:type="dxa"/>
        <w:tblLayout w:type="fixed"/>
        <w:tblLook w:val="0000" w:firstRow="0" w:lastRow="0" w:firstColumn="0" w:lastColumn="0" w:noHBand="0" w:noVBand="0"/>
      </w:tblPr>
      <w:tblGrid>
        <w:gridCol w:w="4536"/>
        <w:gridCol w:w="1276"/>
        <w:gridCol w:w="992"/>
        <w:gridCol w:w="993"/>
        <w:gridCol w:w="1134"/>
      </w:tblGrid>
      <w:tr w:rsidR="00A00174" w:rsidRPr="00A00174" w14:paraId="4C9F7190" w14:textId="77777777">
        <w:trPr>
          <w:trHeight w:val="283"/>
        </w:trPr>
        <w:tc>
          <w:tcPr>
            <w:tcW w:w="4536" w:type="dxa"/>
            <w:tcBorders>
              <w:top w:val="single" w:sz="4" w:space="0" w:color="000000"/>
              <w:left w:val="single" w:sz="4" w:space="0" w:color="000000"/>
              <w:bottom w:val="single" w:sz="4" w:space="0" w:color="000000"/>
              <w:right w:val="single" w:sz="4" w:space="0" w:color="000000"/>
            </w:tcBorders>
          </w:tcPr>
          <w:p w14:paraId="4DDD947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TAXES MÉNAGES</w:t>
            </w:r>
          </w:p>
        </w:tc>
        <w:tc>
          <w:tcPr>
            <w:tcW w:w="1276" w:type="dxa"/>
            <w:tcBorders>
              <w:top w:val="single" w:sz="4" w:space="0" w:color="000000"/>
              <w:left w:val="single" w:sz="4" w:space="0" w:color="000000"/>
              <w:bottom w:val="single" w:sz="4" w:space="0" w:color="000000"/>
              <w:right w:val="single" w:sz="4" w:space="0" w:color="000000"/>
            </w:tcBorders>
          </w:tcPr>
          <w:p w14:paraId="48947D9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tcPr>
          <w:p w14:paraId="03A372E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tcPr>
          <w:p w14:paraId="307B1E3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2023</w:t>
            </w:r>
          </w:p>
        </w:tc>
        <w:tc>
          <w:tcPr>
            <w:tcW w:w="1134" w:type="dxa"/>
            <w:tcBorders>
              <w:top w:val="single" w:sz="4" w:space="0" w:color="000000"/>
              <w:left w:val="single" w:sz="4" w:space="0" w:color="000000"/>
              <w:bottom w:val="single" w:sz="4" w:space="0" w:color="000000"/>
              <w:right w:val="single" w:sz="4" w:space="0" w:color="000000"/>
            </w:tcBorders>
          </w:tcPr>
          <w:p w14:paraId="7E4232A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2024</w:t>
            </w:r>
          </w:p>
        </w:tc>
      </w:tr>
      <w:tr w:rsidR="00A00174" w:rsidRPr="00A00174" w14:paraId="03A6CFBD" w14:textId="77777777">
        <w:trPr>
          <w:trHeight w:val="802"/>
        </w:trPr>
        <w:tc>
          <w:tcPr>
            <w:tcW w:w="4536" w:type="dxa"/>
            <w:tcBorders>
              <w:top w:val="single" w:sz="4" w:space="0" w:color="000000"/>
              <w:left w:val="single" w:sz="4" w:space="0" w:color="000000"/>
              <w:bottom w:val="single" w:sz="4" w:space="0" w:color="000000"/>
              <w:right w:val="single" w:sz="4" w:space="0" w:color="000000"/>
            </w:tcBorders>
          </w:tcPr>
          <w:p w14:paraId="1BD4833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lastRenderedPageBreak/>
              <w:t>Taxe d’habitation* : gel du taux sans modulation possible</w:t>
            </w:r>
          </w:p>
          <w:p w14:paraId="42BBCAD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 xml:space="preserve"> (2020 : 14.38%)</w:t>
            </w:r>
          </w:p>
        </w:tc>
        <w:tc>
          <w:tcPr>
            <w:tcW w:w="1276" w:type="dxa"/>
            <w:tcBorders>
              <w:top w:val="single" w:sz="4" w:space="0" w:color="000000"/>
              <w:left w:val="single" w:sz="4" w:space="0" w:color="000000"/>
              <w:bottom w:val="single" w:sz="4" w:space="0" w:color="000000"/>
              <w:right w:val="single" w:sz="4" w:space="0" w:color="000000"/>
            </w:tcBorders>
          </w:tcPr>
          <w:p w14:paraId="3962B5B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AE0F14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294666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14.38%</w:t>
            </w:r>
          </w:p>
        </w:tc>
        <w:tc>
          <w:tcPr>
            <w:tcW w:w="1134" w:type="dxa"/>
            <w:tcBorders>
              <w:top w:val="single" w:sz="4" w:space="0" w:color="000000"/>
              <w:left w:val="single" w:sz="4" w:space="0" w:color="000000"/>
              <w:bottom w:val="single" w:sz="4" w:space="0" w:color="000000"/>
              <w:right w:val="single" w:sz="4" w:space="0" w:color="000000"/>
            </w:tcBorders>
          </w:tcPr>
          <w:p w14:paraId="5228D60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14.38%</w:t>
            </w:r>
          </w:p>
        </w:tc>
      </w:tr>
      <w:tr w:rsidR="00A00174" w:rsidRPr="00A00174" w14:paraId="43A17F78" w14:textId="77777777">
        <w:trPr>
          <w:trHeight w:val="857"/>
        </w:trPr>
        <w:tc>
          <w:tcPr>
            <w:tcW w:w="4536" w:type="dxa"/>
            <w:tcBorders>
              <w:top w:val="single" w:sz="4" w:space="0" w:color="000000"/>
              <w:left w:val="single" w:sz="4" w:space="0" w:color="000000"/>
              <w:bottom w:val="single" w:sz="4" w:space="0" w:color="000000"/>
              <w:right w:val="single" w:sz="4" w:space="0" w:color="000000"/>
            </w:tcBorders>
          </w:tcPr>
          <w:p w14:paraId="317C444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Taux communal Issu de la fusion des taux de foncier bâti (de la commune + du département)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0755121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38,56% (=22.08 %+ 16,48 %)</w:t>
            </w:r>
          </w:p>
        </w:tc>
        <w:tc>
          <w:tcPr>
            <w:tcW w:w="992" w:type="dxa"/>
            <w:tcBorders>
              <w:top w:val="single" w:sz="4" w:space="0" w:color="000000"/>
              <w:left w:val="single" w:sz="4" w:space="0" w:color="000000"/>
              <w:bottom w:val="single" w:sz="4" w:space="0" w:color="000000"/>
              <w:right w:val="single" w:sz="4" w:space="0" w:color="000000"/>
            </w:tcBorders>
          </w:tcPr>
          <w:p w14:paraId="65A4E21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 xml:space="preserve">38,56% </w:t>
            </w:r>
          </w:p>
        </w:tc>
        <w:tc>
          <w:tcPr>
            <w:tcW w:w="993" w:type="dxa"/>
            <w:tcBorders>
              <w:top w:val="single" w:sz="4" w:space="0" w:color="000000"/>
              <w:left w:val="single" w:sz="4" w:space="0" w:color="000000"/>
              <w:bottom w:val="single" w:sz="4" w:space="0" w:color="000000"/>
              <w:right w:val="single" w:sz="4" w:space="0" w:color="000000"/>
            </w:tcBorders>
          </w:tcPr>
          <w:p w14:paraId="01815F8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38.56%</w:t>
            </w:r>
          </w:p>
        </w:tc>
        <w:tc>
          <w:tcPr>
            <w:tcW w:w="1134" w:type="dxa"/>
            <w:tcBorders>
              <w:top w:val="single" w:sz="4" w:space="0" w:color="000000"/>
              <w:left w:val="single" w:sz="4" w:space="0" w:color="000000"/>
              <w:bottom w:val="single" w:sz="4" w:space="0" w:color="000000"/>
              <w:right w:val="single" w:sz="4" w:space="0" w:color="000000"/>
            </w:tcBorders>
          </w:tcPr>
          <w:p w14:paraId="5B39634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38.56%</w:t>
            </w:r>
          </w:p>
        </w:tc>
      </w:tr>
      <w:tr w:rsidR="00A00174" w:rsidRPr="00A00174" w14:paraId="19840F5F" w14:textId="77777777">
        <w:trPr>
          <w:trHeight w:val="541"/>
        </w:trPr>
        <w:tc>
          <w:tcPr>
            <w:tcW w:w="4536" w:type="dxa"/>
            <w:tcBorders>
              <w:top w:val="nil"/>
              <w:left w:val="single" w:sz="4" w:space="0" w:color="000000"/>
              <w:bottom w:val="single" w:sz="4" w:space="0" w:color="000000"/>
              <w:right w:val="single" w:sz="4" w:space="0" w:color="000000"/>
            </w:tcBorders>
          </w:tcPr>
          <w:p w14:paraId="25A3EF2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Taxe foncière sur les propriétés non bâties</w:t>
            </w:r>
          </w:p>
        </w:tc>
        <w:tc>
          <w:tcPr>
            <w:tcW w:w="1276" w:type="dxa"/>
            <w:tcBorders>
              <w:top w:val="nil"/>
              <w:left w:val="single" w:sz="4" w:space="0" w:color="000000"/>
              <w:bottom w:val="single" w:sz="4" w:space="0" w:color="000000"/>
              <w:right w:val="single" w:sz="4" w:space="0" w:color="000000"/>
            </w:tcBorders>
          </w:tcPr>
          <w:p w14:paraId="1D1A1C0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44.44 %</w:t>
            </w:r>
          </w:p>
        </w:tc>
        <w:tc>
          <w:tcPr>
            <w:tcW w:w="992" w:type="dxa"/>
            <w:tcBorders>
              <w:top w:val="nil"/>
              <w:left w:val="single" w:sz="4" w:space="0" w:color="000000"/>
              <w:bottom w:val="single" w:sz="4" w:space="0" w:color="000000"/>
              <w:right w:val="single" w:sz="4" w:space="0" w:color="000000"/>
            </w:tcBorders>
          </w:tcPr>
          <w:p w14:paraId="0DB2449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 xml:space="preserve">44.44% </w:t>
            </w:r>
          </w:p>
        </w:tc>
        <w:tc>
          <w:tcPr>
            <w:tcW w:w="993" w:type="dxa"/>
            <w:tcBorders>
              <w:top w:val="nil"/>
              <w:left w:val="single" w:sz="4" w:space="0" w:color="000000"/>
              <w:bottom w:val="single" w:sz="4" w:space="0" w:color="000000"/>
              <w:right w:val="single" w:sz="4" w:space="0" w:color="000000"/>
            </w:tcBorders>
          </w:tcPr>
          <w:p w14:paraId="0AFDF4A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44.44%</w:t>
            </w:r>
          </w:p>
        </w:tc>
        <w:tc>
          <w:tcPr>
            <w:tcW w:w="1134" w:type="dxa"/>
            <w:tcBorders>
              <w:top w:val="nil"/>
              <w:left w:val="single" w:sz="4" w:space="0" w:color="000000"/>
              <w:bottom w:val="single" w:sz="4" w:space="0" w:color="000000"/>
              <w:right w:val="single" w:sz="4" w:space="0" w:color="000000"/>
            </w:tcBorders>
          </w:tcPr>
          <w:p w14:paraId="4B9E789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80"/>
              <w:jc w:val="left"/>
              <w:rPr>
                <w:rFonts w:ascii="Arial" w:hAnsi="Arial" w:cs="Arial"/>
                <w:color w:val="000000"/>
                <w:sz w:val="20"/>
                <w:szCs w:val="20"/>
              </w:rPr>
            </w:pPr>
            <w:r w:rsidRPr="00A00174">
              <w:rPr>
                <w:rFonts w:ascii="Arial" w:hAnsi="Arial" w:cs="Arial"/>
                <w:color w:val="000000"/>
                <w:sz w:val="20"/>
                <w:szCs w:val="20"/>
              </w:rPr>
              <w:t>44.44%</w:t>
            </w:r>
          </w:p>
        </w:tc>
      </w:tr>
    </w:tbl>
    <w:p w14:paraId="7A4E67E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2CF60D0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Le Conseil Municipal, après en avoir délibéré, à l'unanimité, de ses membres présents ou représentés :</w:t>
      </w:r>
    </w:p>
    <w:p w14:paraId="765F5B4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 fixe et maintient le taux de la Taxe d'habitation (TH)  pour l'exercice 2024 à 14.38%</w:t>
      </w:r>
    </w:p>
    <w:p w14:paraId="433E7FE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4FBE70C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 Fixe et maintient le taux de Taxe Foncière sur les Propriétés Bâties pour l’exercice 2024 à 38.56 %</w:t>
      </w:r>
    </w:p>
    <w:p w14:paraId="57F864C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6F3FA0E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 Fixe le taux de Taxe Foncière sur les Propriétés Non Bâties pour l’exercice 2024 à 44.44 %</w:t>
      </w:r>
    </w:p>
    <w:p w14:paraId="770D947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5F066AE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 Autorise Madame le Maire ou son représentant à signer tout document se rapportant à ce dossier</w:t>
      </w:r>
    </w:p>
    <w:p w14:paraId="14411F7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Le Maire</w:t>
      </w:r>
    </w:p>
    <w:p w14:paraId="21615E3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 certifie sous sa responsabilité le caractère exécutoire de cet acte,</w:t>
      </w:r>
    </w:p>
    <w:p w14:paraId="2F67539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r w:rsidRPr="00A00174">
        <w:rPr>
          <w:rFonts w:ascii="Arial" w:hAnsi="Arial" w:cs="Arial"/>
          <w:color w:val="000000"/>
          <w:sz w:val="20"/>
          <w:szCs w:val="20"/>
        </w:rPr>
        <w:t>- informe que la présente délibération peut faire l’objet d’un recours auprès du Tribunal Administratif (28 Rue de la Bretonnerie, 45057 Orléans) dans un délai de deux mois à compter de la présente notification.</w:t>
      </w:r>
    </w:p>
    <w:p w14:paraId="29FEC73C"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color w:val="000000"/>
          <w:sz w:val="20"/>
          <w:szCs w:val="20"/>
        </w:rPr>
      </w:pPr>
    </w:p>
    <w:p w14:paraId="2E2E1A8C" w14:textId="77777777" w:rsidR="00A00174" w:rsidRPr="00A00174" w:rsidRDefault="00A00174" w:rsidP="00A00174">
      <w:pPr>
        <w:autoSpaceDE w:val="0"/>
        <w:autoSpaceDN w:val="0"/>
        <w:adjustRightInd w:val="0"/>
        <w:jc w:val="left"/>
        <w:rPr>
          <w:rFonts w:ascii="Arial" w:hAnsi="Arial" w:cs="Arial"/>
          <w:b/>
          <w:bCs/>
          <w:sz w:val="32"/>
          <w:szCs w:val="32"/>
          <w:u w:val="single"/>
        </w:rPr>
      </w:pPr>
      <w:r w:rsidRPr="00A00174">
        <w:rPr>
          <w:rFonts w:ascii="Arial" w:hAnsi="Arial" w:cs="Arial"/>
          <w:sz w:val="20"/>
          <w:szCs w:val="20"/>
        </w:rPr>
        <w:br w:type="page"/>
      </w:r>
    </w:p>
    <w:p w14:paraId="39BD26DB"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Vote du compte de gestion -budget 62400 COMMUNE - DE_2024_014</w:t>
      </w:r>
    </w:p>
    <w:p w14:paraId="288869AA" w14:textId="77777777" w:rsidR="00A00174" w:rsidRPr="00A00174" w:rsidRDefault="00A00174" w:rsidP="00A00174">
      <w:pPr>
        <w:autoSpaceDE w:val="0"/>
        <w:autoSpaceDN w:val="0"/>
        <w:adjustRightInd w:val="0"/>
        <w:jc w:val="left"/>
        <w:rPr>
          <w:rFonts w:ascii="Arial" w:hAnsi="Arial" w:cs="Arial"/>
          <w:sz w:val="20"/>
          <w:szCs w:val="20"/>
        </w:rPr>
      </w:pPr>
    </w:p>
    <w:p w14:paraId="144A6AE3"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Le Conseil Municipal réuni sous la présidence de BOUIN Valerie</w:t>
      </w:r>
    </w:p>
    <w:p w14:paraId="05F34EED" w14:textId="77777777" w:rsidR="00A00174" w:rsidRPr="00A00174" w:rsidRDefault="00A00174" w:rsidP="00A00174">
      <w:pPr>
        <w:autoSpaceDE w:val="0"/>
        <w:autoSpaceDN w:val="0"/>
        <w:adjustRightInd w:val="0"/>
        <w:jc w:val="left"/>
        <w:rPr>
          <w:rFonts w:ascii="Times New Roman" w:hAnsi="Times New Roman" w:cs="Times New Roman"/>
        </w:rPr>
      </w:pPr>
    </w:p>
    <w:p w14:paraId="62278002" w14:textId="77777777" w:rsidR="00A00174" w:rsidRPr="00A00174" w:rsidRDefault="00A00174" w:rsidP="00A00174">
      <w:pPr>
        <w:autoSpaceDE w:val="0"/>
        <w:autoSpaceDN w:val="0"/>
        <w:adjustRightInd w:val="0"/>
        <w:jc w:val="left"/>
        <w:rPr>
          <w:rFonts w:ascii="Times New Roman" w:hAnsi="Times New Roman" w:cs="Times New Roman"/>
        </w:rPr>
      </w:pPr>
    </w:p>
    <w:p w14:paraId="2066C97C"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Après s'être fait présenter le budget unique de l'exercice 2023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14:paraId="224C5E15"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Après s'être assuré que le receveur a repris dans ses écritures le montant de chacun des soldes figurant au bilan de l'exercice 2022, celui de tous les titres de recettes émis et celui de tous les mandats de paiement ordonnancés et qu'il a procédé à toutes les opérations d'ordre qu'il lui a été prescrit de passer dans ses écritures :</w:t>
      </w:r>
    </w:p>
    <w:p w14:paraId="66C222C5" w14:textId="77777777" w:rsidR="00A00174" w:rsidRPr="00A00174" w:rsidRDefault="00A00174" w:rsidP="00A00174">
      <w:pPr>
        <w:autoSpaceDE w:val="0"/>
        <w:autoSpaceDN w:val="0"/>
        <w:adjustRightInd w:val="0"/>
        <w:jc w:val="left"/>
        <w:rPr>
          <w:rFonts w:ascii="Times New Roman" w:hAnsi="Times New Roman" w:cs="Times New Roman"/>
        </w:rPr>
      </w:pPr>
    </w:p>
    <w:p w14:paraId="40BCC2EC"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1° Statuant sur l'ensemble des opérations effectuées du 1er janvier 2023 au 31 décembre 2023, y compris la journée complémentaire ;</w:t>
      </w:r>
    </w:p>
    <w:p w14:paraId="248EAC08"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2° Statuant sur l'exécution du budget de l'exercice 2023 en ce qui concerne les différentes sections budgétaires annexes ;</w:t>
      </w:r>
    </w:p>
    <w:p w14:paraId="106A6FA6"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3° Statuant sur la comptabilité des valeurs inactives ;</w:t>
      </w:r>
    </w:p>
    <w:p w14:paraId="5E49E462" w14:textId="77777777" w:rsidR="00A00174" w:rsidRPr="00A00174" w:rsidRDefault="00A00174" w:rsidP="00A00174">
      <w:pPr>
        <w:autoSpaceDE w:val="0"/>
        <w:autoSpaceDN w:val="0"/>
        <w:adjustRightInd w:val="0"/>
        <w:jc w:val="left"/>
        <w:rPr>
          <w:rFonts w:ascii="Times New Roman" w:hAnsi="Times New Roman" w:cs="Times New Roman"/>
        </w:rPr>
      </w:pPr>
    </w:p>
    <w:p w14:paraId="53CB5C77"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déclare que le compte de gestion dressé, pour l'exercice 2023, par le receveur, visé et certifié conforme, n'appelle ni observation ni réserve de sa part ;</w:t>
      </w:r>
    </w:p>
    <w:p w14:paraId="3BA72B68" w14:textId="77777777" w:rsidR="00A00174" w:rsidRPr="00A00174" w:rsidRDefault="00A00174" w:rsidP="00A00174">
      <w:pPr>
        <w:autoSpaceDE w:val="0"/>
        <w:autoSpaceDN w:val="0"/>
        <w:adjustRightInd w:val="0"/>
        <w:jc w:val="left"/>
        <w:rPr>
          <w:rFonts w:ascii="Times New Roman" w:hAnsi="Times New Roman" w:cs="Times New Roman"/>
        </w:rPr>
      </w:pPr>
    </w:p>
    <w:p w14:paraId="1738F705" w14:textId="77777777" w:rsidR="00A00174" w:rsidRPr="00A00174" w:rsidRDefault="00A00174" w:rsidP="00A00174">
      <w:pPr>
        <w:autoSpaceDE w:val="0"/>
        <w:autoSpaceDN w:val="0"/>
        <w:adjustRightInd w:val="0"/>
        <w:jc w:val="left"/>
        <w:rPr>
          <w:rFonts w:ascii="Times New Roman" w:hAnsi="Times New Roman" w:cs="Times New Roman"/>
        </w:rPr>
      </w:pPr>
    </w:p>
    <w:p w14:paraId="7F69442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04691F29"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4FDD0CFC" w14:textId="2F71A030"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le compte de gestion tel que présenté ci</w:t>
      </w:r>
      <w:r w:rsidR="00B67B0F">
        <w:rPr>
          <w:rFonts w:ascii="Times New Roman" w:hAnsi="Times New Roman" w:cs="Times New Roman"/>
          <w:b/>
          <w:bCs/>
        </w:rPr>
        <w:t>-</w:t>
      </w:r>
      <w:r w:rsidRPr="00A00174">
        <w:rPr>
          <w:rFonts w:ascii="Times New Roman" w:hAnsi="Times New Roman" w:cs="Times New Roman"/>
          <w:b/>
          <w:bCs/>
        </w:rPr>
        <w:t xml:space="preserve"> dessus ;</w:t>
      </w:r>
    </w:p>
    <w:p w14:paraId="6E47F603"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59B5C275" w14:textId="77777777" w:rsidR="00A00174" w:rsidRPr="00A00174" w:rsidRDefault="00A00174" w:rsidP="00A00174">
      <w:pPr>
        <w:autoSpaceDE w:val="0"/>
        <w:autoSpaceDN w:val="0"/>
        <w:adjustRightInd w:val="0"/>
        <w:jc w:val="left"/>
        <w:rPr>
          <w:rFonts w:ascii="Times New Roman" w:hAnsi="Times New Roman" w:cs="Times New Roman"/>
        </w:rPr>
      </w:pPr>
    </w:p>
    <w:p w14:paraId="2CF1D59A" w14:textId="77777777" w:rsidR="00A00174" w:rsidRPr="00A00174" w:rsidRDefault="00A00174" w:rsidP="00A00174">
      <w:pPr>
        <w:autoSpaceDE w:val="0"/>
        <w:autoSpaceDN w:val="0"/>
        <w:adjustRightInd w:val="0"/>
        <w:jc w:val="left"/>
        <w:rPr>
          <w:rFonts w:ascii="Times New Roman" w:hAnsi="Times New Roman" w:cs="Times New Roman"/>
        </w:rPr>
      </w:pPr>
    </w:p>
    <w:p w14:paraId="549C3947" w14:textId="77777777" w:rsidR="00A00174" w:rsidRPr="00A00174" w:rsidRDefault="00A00174" w:rsidP="00A00174">
      <w:pPr>
        <w:autoSpaceDE w:val="0"/>
        <w:autoSpaceDN w:val="0"/>
        <w:adjustRightInd w:val="0"/>
        <w:jc w:val="left"/>
        <w:rPr>
          <w:rFonts w:ascii="Times New Roman" w:hAnsi="Times New Roman" w:cs="Times New Roman"/>
        </w:rPr>
      </w:pPr>
    </w:p>
    <w:p w14:paraId="084E4BD0" w14:textId="77777777" w:rsidR="00A00174" w:rsidRPr="00A00174" w:rsidRDefault="00A00174" w:rsidP="00A00174">
      <w:pPr>
        <w:autoSpaceDE w:val="0"/>
        <w:autoSpaceDN w:val="0"/>
        <w:adjustRightInd w:val="0"/>
        <w:jc w:val="left"/>
        <w:rPr>
          <w:rFonts w:ascii="Arial" w:hAnsi="Arial" w:cs="Arial"/>
          <w:sz w:val="20"/>
          <w:szCs w:val="20"/>
        </w:rPr>
      </w:pPr>
    </w:p>
    <w:p w14:paraId="3EBF1712" w14:textId="77777777" w:rsidR="00A00174" w:rsidRPr="00A00174" w:rsidRDefault="00A00174" w:rsidP="00A00174">
      <w:pPr>
        <w:autoSpaceDE w:val="0"/>
        <w:autoSpaceDN w:val="0"/>
        <w:adjustRightInd w:val="0"/>
        <w:jc w:val="left"/>
        <w:rPr>
          <w:rFonts w:ascii="Arial" w:hAnsi="Arial" w:cs="Arial"/>
          <w:sz w:val="20"/>
          <w:szCs w:val="20"/>
        </w:rPr>
      </w:pPr>
    </w:p>
    <w:p w14:paraId="43E4E355"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3EF20CE5"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Adoption du compte administratif - budget 62400 COMMUNE - DE_2024_015</w:t>
      </w:r>
    </w:p>
    <w:p w14:paraId="66E57EF0" w14:textId="77777777" w:rsidR="00A00174" w:rsidRPr="00A00174" w:rsidRDefault="00A00174" w:rsidP="00A00174">
      <w:pPr>
        <w:autoSpaceDE w:val="0"/>
        <w:autoSpaceDN w:val="0"/>
        <w:adjustRightInd w:val="0"/>
        <w:jc w:val="left"/>
        <w:rPr>
          <w:rFonts w:ascii="Arial" w:hAnsi="Arial" w:cs="Arial"/>
          <w:sz w:val="20"/>
          <w:szCs w:val="20"/>
        </w:rPr>
      </w:pPr>
    </w:p>
    <w:p w14:paraId="0D439D8C" w14:textId="77777777" w:rsidR="00A00174" w:rsidRPr="00A00174" w:rsidRDefault="00A00174" w:rsidP="00A00174">
      <w:pPr>
        <w:autoSpaceDE w:val="0"/>
        <w:autoSpaceDN w:val="0"/>
        <w:adjustRightInd w:val="0"/>
        <w:rPr>
          <w:rFonts w:ascii="Times New Roman" w:hAnsi="Times New Roman" w:cs="Times New Roman"/>
        </w:rPr>
      </w:pPr>
    </w:p>
    <w:p w14:paraId="75FFCDF6" w14:textId="77777777" w:rsidR="00A00174" w:rsidRPr="00A00174" w:rsidRDefault="00A00174" w:rsidP="00A00174">
      <w:pPr>
        <w:autoSpaceDE w:val="0"/>
        <w:autoSpaceDN w:val="0"/>
        <w:adjustRightInd w:val="0"/>
        <w:jc w:val="left"/>
        <w:rPr>
          <w:rFonts w:ascii="Times New Roman" w:hAnsi="Times New Roman" w:cs="Times New Roman"/>
        </w:rPr>
      </w:pPr>
    </w:p>
    <w:p w14:paraId="718D48DB"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Vu</w:t>
      </w:r>
      <w:r w:rsidRPr="00A00174">
        <w:rPr>
          <w:rFonts w:ascii="Times New Roman" w:hAnsi="Times New Roman" w:cs="Times New Roman"/>
        </w:rPr>
        <w:t xml:space="preserve"> le code général des collectivités territoriales et notamment ses articles L.2121-14 et L.2121-21 relatifs à la désignation d’un président autre que le maire pour présider au vote du compte administratif et aux modalités de scrutin pour les votes de délibérations, </w:t>
      </w:r>
    </w:p>
    <w:p w14:paraId="5430E860"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Considérant</w:t>
      </w:r>
      <w:r w:rsidRPr="00A00174">
        <w:rPr>
          <w:rFonts w:ascii="Times New Roman" w:hAnsi="Times New Roman" w:cs="Times New Roman"/>
        </w:rPr>
        <w:t xml:space="preserve"> que monsieur Ghislain GUYON, 1er adjoint, a été désigné pour présider la séance lors de l’adoption du compte administratif, </w:t>
      </w:r>
    </w:p>
    <w:p w14:paraId="734F9D96"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Considérant</w:t>
      </w:r>
      <w:r w:rsidRPr="00A00174">
        <w:rPr>
          <w:rFonts w:ascii="Times New Roman" w:hAnsi="Times New Roman" w:cs="Times New Roman"/>
        </w:rPr>
        <w:t xml:space="preserve"> que madame Valérie BOUIN, Maire, s’est retirée et a quitté la salle pour laisser la présidence à monsieur Ghislain GUYON pour le vote du compte administratif. </w:t>
      </w:r>
    </w:p>
    <w:p w14:paraId="505D873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b/>
          <w:bCs/>
        </w:rPr>
        <w:t xml:space="preserve">Monsieur Ghislain GUYON </w:t>
      </w:r>
      <w:r w:rsidRPr="00A00174">
        <w:rPr>
          <w:rFonts w:ascii="Times New Roman" w:hAnsi="Times New Roman" w:cs="Times New Roman"/>
        </w:rPr>
        <w:t>explique le détail du compte administratif de l’exercice 2023 du Budget Principal Commune de Charentilly n°62400 dressé par l’ordonnateur, chapitre par chapitre et fonction par fonction tel que suit :</w:t>
      </w:r>
    </w:p>
    <w:p w14:paraId="2F192F69" w14:textId="77777777" w:rsidR="00A00174" w:rsidRPr="00A00174" w:rsidRDefault="00A00174" w:rsidP="00A00174">
      <w:pPr>
        <w:autoSpaceDE w:val="0"/>
        <w:autoSpaceDN w:val="0"/>
        <w:adjustRightInd w:val="0"/>
        <w:rPr>
          <w:rFonts w:ascii="Times New Roman" w:hAnsi="Times New Roman" w:cs="Times New Roman"/>
        </w:rPr>
      </w:pPr>
      <w:proofErr w:type="gramStart"/>
      <w:r w:rsidRPr="00A00174">
        <w:rPr>
          <w:rFonts w:ascii="Times New Roman" w:hAnsi="Times New Roman" w:cs="Times New Roman"/>
        </w:rPr>
        <w:t>délibérant</w:t>
      </w:r>
      <w:proofErr w:type="gramEnd"/>
      <w:r w:rsidRPr="00A00174">
        <w:rPr>
          <w:rFonts w:ascii="Times New Roman" w:hAnsi="Times New Roman" w:cs="Times New Roman"/>
        </w:rPr>
        <w:t xml:space="preserve"> sur le compte administratif de l'exercice 2023 dressé par BOUIN Valerie après s'être fait présenter le budget primitif et les décisions modificatives de l'exercice considéré,</w:t>
      </w:r>
    </w:p>
    <w:p w14:paraId="743C8E3B" w14:textId="77777777" w:rsidR="00A00174" w:rsidRPr="00A00174" w:rsidRDefault="00A00174" w:rsidP="00A00174">
      <w:pPr>
        <w:autoSpaceDE w:val="0"/>
        <w:autoSpaceDN w:val="0"/>
        <w:adjustRightInd w:val="0"/>
        <w:jc w:val="left"/>
        <w:rPr>
          <w:rFonts w:ascii="Times New Roman" w:hAnsi="Times New Roman" w:cs="Times New Roman"/>
        </w:rPr>
      </w:pPr>
    </w:p>
    <w:p w14:paraId="52296B63" w14:textId="77777777" w:rsidR="00A00174" w:rsidRPr="00A00174" w:rsidRDefault="00A00174" w:rsidP="00A00174">
      <w:pPr>
        <w:autoSpaceDE w:val="0"/>
        <w:autoSpaceDN w:val="0"/>
        <w:adjustRightInd w:val="0"/>
        <w:jc w:val="left"/>
        <w:rPr>
          <w:rFonts w:ascii="Times New Roman" w:hAnsi="Times New Roman" w:cs="Times New Roman"/>
        </w:rPr>
      </w:pPr>
    </w:p>
    <w:p w14:paraId="1A099BD8"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1. Lui donne acte de la présentation faite du compte administratif, lequel peut se résumer ainsi :</w:t>
      </w:r>
    </w:p>
    <w:p w14:paraId="7DAC7000" w14:textId="77777777" w:rsidR="00A00174" w:rsidRPr="00A00174" w:rsidRDefault="00A00174" w:rsidP="00A00174">
      <w:pPr>
        <w:autoSpaceDE w:val="0"/>
        <w:autoSpaceDN w:val="0"/>
        <w:adjustRightInd w:val="0"/>
        <w:jc w:val="left"/>
        <w:rPr>
          <w:rFonts w:ascii="Times New Roman" w:hAnsi="Times New Roman" w:cs="Times New Roman"/>
        </w:rPr>
      </w:pPr>
    </w:p>
    <w:tbl>
      <w:tblPr>
        <w:tblW w:w="0" w:type="auto"/>
        <w:tblInd w:w="-13" w:type="dxa"/>
        <w:tblLayout w:type="fixed"/>
        <w:tblCellMar>
          <w:left w:w="61" w:type="dxa"/>
          <w:right w:w="51" w:type="dxa"/>
        </w:tblCellMar>
        <w:tblLook w:val="0000" w:firstRow="0" w:lastRow="0" w:firstColumn="0" w:lastColumn="0" w:noHBand="0" w:noVBand="0"/>
      </w:tblPr>
      <w:tblGrid>
        <w:gridCol w:w="1757"/>
        <w:gridCol w:w="1304"/>
        <w:gridCol w:w="1304"/>
        <w:gridCol w:w="1304"/>
        <w:gridCol w:w="1304"/>
        <w:gridCol w:w="1304"/>
        <w:gridCol w:w="1304"/>
      </w:tblGrid>
      <w:tr w:rsidR="00A00174" w:rsidRPr="00A00174" w14:paraId="7F364570" w14:textId="77777777" w:rsidTr="00A00174">
        <w:trPr>
          <w:trHeight w:val="340"/>
        </w:trPr>
        <w:tc>
          <w:tcPr>
            <w:tcW w:w="1757" w:type="dxa"/>
            <w:tcBorders>
              <w:top w:val="single" w:sz="10" w:space="0" w:color="FFFFFF"/>
              <w:left w:val="single" w:sz="10" w:space="0" w:color="FFFFFF"/>
              <w:bottom w:val="single" w:sz="6" w:space="0" w:color="000000"/>
              <w:right w:val="single" w:sz="6" w:space="0" w:color="000000"/>
            </w:tcBorders>
            <w:shd w:val="clear" w:color="auto" w:fill="FFFFFF"/>
          </w:tcPr>
          <w:p w14:paraId="5B51BB97" w14:textId="77777777" w:rsidR="00A00174" w:rsidRPr="00A00174" w:rsidRDefault="00A00174" w:rsidP="00A00174">
            <w:pPr>
              <w:autoSpaceDE w:val="0"/>
              <w:autoSpaceDN w:val="0"/>
              <w:adjustRightInd w:val="0"/>
              <w:jc w:val="left"/>
              <w:rPr>
                <w:rFonts w:ascii="Times New Roman" w:hAnsi="Times New Roman" w:cs="Times New Roman"/>
              </w:rPr>
            </w:pPr>
          </w:p>
        </w:tc>
        <w:tc>
          <w:tcPr>
            <w:tcW w:w="2608" w:type="dxa"/>
            <w:gridSpan w:val="2"/>
            <w:tcBorders>
              <w:top w:val="single" w:sz="10" w:space="0" w:color="000000"/>
              <w:left w:val="single" w:sz="10" w:space="0" w:color="000000"/>
              <w:bottom w:val="single" w:sz="6" w:space="0" w:color="000000"/>
              <w:right w:val="single" w:sz="6" w:space="0" w:color="000000"/>
            </w:tcBorders>
            <w:shd w:val="clear" w:color="auto" w:fill="D4D4D4"/>
            <w:tcMar>
              <w:right w:w="15" w:type="dxa"/>
            </w:tcMar>
          </w:tcPr>
          <w:p w14:paraId="699678FA"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Investissement</w:t>
            </w:r>
          </w:p>
        </w:tc>
        <w:tc>
          <w:tcPr>
            <w:tcW w:w="2608" w:type="dxa"/>
            <w:gridSpan w:val="2"/>
            <w:tcBorders>
              <w:top w:val="single" w:sz="10" w:space="0" w:color="000000"/>
              <w:left w:val="single" w:sz="6" w:space="0" w:color="000000"/>
              <w:bottom w:val="single" w:sz="6" w:space="0" w:color="000000"/>
              <w:right w:val="single" w:sz="6" w:space="0" w:color="000000"/>
            </w:tcBorders>
            <w:shd w:val="clear" w:color="auto" w:fill="D4D4D4"/>
            <w:tcMar>
              <w:left w:w="51" w:type="dxa"/>
              <w:right w:w="15" w:type="dxa"/>
            </w:tcMar>
          </w:tcPr>
          <w:p w14:paraId="4CAC08F4"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Fonctionnement</w:t>
            </w:r>
          </w:p>
        </w:tc>
        <w:tc>
          <w:tcPr>
            <w:tcW w:w="2608" w:type="dxa"/>
            <w:gridSpan w:val="2"/>
            <w:tcBorders>
              <w:top w:val="single" w:sz="10" w:space="0" w:color="000000"/>
              <w:left w:val="single" w:sz="6" w:space="0" w:color="000000"/>
              <w:bottom w:val="single" w:sz="6" w:space="0" w:color="000000"/>
              <w:right w:val="single" w:sz="10" w:space="0" w:color="000000"/>
            </w:tcBorders>
            <w:shd w:val="clear" w:color="auto" w:fill="D4D4D4"/>
            <w:tcMar>
              <w:left w:w="51" w:type="dxa"/>
              <w:right w:w="25" w:type="dxa"/>
            </w:tcMar>
          </w:tcPr>
          <w:p w14:paraId="7EE05553"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Ensemble</w:t>
            </w:r>
          </w:p>
        </w:tc>
      </w:tr>
      <w:tr w:rsidR="00A00174" w:rsidRPr="00A00174" w14:paraId="6AE09CD3" w14:textId="77777777">
        <w:trPr>
          <w:trHeight w:val="567"/>
        </w:trPr>
        <w:tc>
          <w:tcPr>
            <w:tcW w:w="1757" w:type="dxa"/>
            <w:tcBorders>
              <w:top w:val="single" w:sz="10" w:space="0" w:color="000000"/>
              <w:left w:val="single" w:sz="10" w:space="0" w:color="000000"/>
              <w:bottom w:val="single" w:sz="6" w:space="0" w:color="000000"/>
              <w:right w:val="single" w:sz="6" w:space="0" w:color="000000"/>
            </w:tcBorders>
            <w:shd w:val="clear" w:color="auto" w:fill="E8E8E8"/>
          </w:tcPr>
          <w:p w14:paraId="6012D64B"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6"/>
                <w:szCs w:val="16"/>
              </w:rPr>
              <w:t>Libellé</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4DB3D7C8"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0769FA03"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07A8FD37"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7906DC54"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173F68F2"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10" w:space="0" w:color="000000"/>
            </w:tcBorders>
            <w:shd w:val="clear" w:color="auto" w:fill="E8E8E8"/>
            <w:tcMar>
              <w:left w:w="51" w:type="dxa"/>
              <w:right w:w="61" w:type="dxa"/>
            </w:tcMar>
          </w:tcPr>
          <w:p w14:paraId="76A9CB13"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r>
      <w:tr w:rsidR="00A00174" w:rsidRPr="00A00174" w14:paraId="5C14DCAB"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45ED2D7C"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6F6B80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234 393.27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1FDBC8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E37644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E0F100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793 892.46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02E779C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234 393.27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05384DF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793 892.46 </w:t>
            </w:r>
          </w:p>
        </w:tc>
      </w:tr>
      <w:tr w:rsidR="00A00174" w:rsidRPr="00A00174" w14:paraId="5BF64082"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2762835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0954D15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332 453.95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15EF7CF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409 277.38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1F9A472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820 463.59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CA8962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1 026 478.09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A965BF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1 152 917.54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255228D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1 435 755.47 </w:t>
            </w:r>
          </w:p>
        </w:tc>
      </w:tr>
      <w:tr w:rsidR="00A00174" w:rsidRPr="00A00174" w14:paraId="4D7CA815"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1115AB1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Total</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75198D4"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566 847.22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6060C01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409 277.38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7AB5888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820 463.59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21442F1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1 820 370.55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4FCE485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1 387 310.81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37B8F43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2 229 647.93 </w:t>
            </w:r>
          </w:p>
        </w:tc>
      </w:tr>
      <w:tr w:rsidR="00A00174" w:rsidRPr="00A00174" w14:paraId="4331BB7C"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424914E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08B2E11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157 569.84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1730C85"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45B4353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2D6B46B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999 906.96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0784C75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0BE09E9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842 337.12 </w:t>
            </w:r>
          </w:p>
        </w:tc>
      </w:tr>
      <w:tr w:rsidR="00A00174" w:rsidRPr="00A00174" w14:paraId="0029B650"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65F264B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1F0E335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12 000.00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ED57F2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32 980.41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F7BEB7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005D8A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B563C8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12 000.00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665C5B5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32 980.41 </w:t>
            </w:r>
          </w:p>
        </w:tc>
      </w:tr>
      <w:tr w:rsidR="00A00174" w:rsidRPr="00A00174" w14:paraId="3D420FAF"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5B43BF0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Total cumulé</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5104509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169 569.84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2D94083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32 980.41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230D217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49CAB8F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999 906.96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127901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12 000.00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65CE7A9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875 317.53 </w:t>
            </w:r>
          </w:p>
        </w:tc>
      </w:tr>
      <w:tr w:rsidR="00A00174" w:rsidRPr="00A00174" w14:paraId="28662945"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2A60722F"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 définitif</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5109451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136 589.43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6BACA99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59F414E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3D38BC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999 906.96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65A56C2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163272A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863 317.53 </w:t>
            </w:r>
          </w:p>
        </w:tc>
      </w:tr>
    </w:tbl>
    <w:p w14:paraId="724A0E69" w14:textId="77777777" w:rsidR="00A00174" w:rsidRPr="00A00174" w:rsidRDefault="00A00174" w:rsidP="00A00174">
      <w:pPr>
        <w:autoSpaceDE w:val="0"/>
        <w:autoSpaceDN w:val="0"/>
        <w:adjustRightInd w:val="0"/>
        <w:jc w:val="left"/>
        <w:rPr>
          <w:rFonts w:ascii="Times New Roman" w:hAnsi="Times New Roman" w:cs="Times New Roman"/>
        </w:rPr>
      </w:pPr>
    </w:p>
    <w:p w14:paraId="1E17C3E3"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10C2AB1E" w14:textId="77777777" w:rsidR="00A00174" w:rsidRPr="00A00174" w:rsidRDefault="00A00174" w:rsidP="00A00174">
      <w:pPr>
        <w:autoSpaceDE w:val="0"/>
        <w:autoSpaceDN w:val="0"/>
        <w:adjustRightInd w:val="0"/>
        <w:jc w:val="left"/>
        <w:rPr>
          <w:rFonts w:ascii="Times New Roman" w:hAnsi="Times New Roman" w:cs="Times New Roman"/>
        </w:rPr>
      </w:pPr>
    </w:p>
    <w:p w14:paraId="172B549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3. Reconnait la sincérité des restes à réaliser.</w:t>
      </w:r>
    </w:p>
    <w:p w14:paraId="74593BFC" w14:textId="77777777" w:rsidR="00A00174" w:rsidRPr="00A00174" w:rsidRDefault="00A00174" w:rsidP="00A00174">
      <w:pPr>
        <w:autoSpaceDE w:val="0"/>
        <w:autoSpaceDN w:val="0"/>
        <w:adjustRightInd w:val="0"/>
        <w:jc w:val="left"/>
        <w:rPr>
          <w:rFonts w:ascii="Times New Roman" w:hAnsi="Times New Roman" w:cs="Times New Roman"/>
        </w:rPr>
      </w:pPr>
    </w:p>
    <w:p w14:paraId="1E5F1A8D" w14:textId="77777777" w:rsidR="00A00174" w:rsidRPr="00A00174" w:rsidRDefault="00A00174" w:rsidP="00A00174">
      <w:pPr>
        <w:autoSpaceDE w:val="0"/>
        <w:autoSpaceDN w:val="0"/>
        <w:adjustRightInd w:val="0"/>
        <w:jc w:val="left"/>
        <w:rPr>
          <w:rFonts w:ascii="Times New Roman" w:hAnsi="Times New Roman" w:cs="Times New Roman"/>
        </w:rPr>
      </w:pPr>
    </w:p>
    <w:p w14:paraId="418A4B3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71738AF0"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78A607DA" w14:textId="01B8F3E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le compte administratif tel que présenté ci</w:t>
      </w:r>
      <w:r w:rsidR="00B67B0F">
        <w:rPr>
          <w:rFonts w:ascii="Times New Roman" w:hAnsi="Times New Roman" w:cs="Times New Roman"/>
          <w:b/>
          <w:bCs/>
        </w:rPr>
        <w:t>-</w:t>
      </w:r>
      <w:r w:rsidRPr="00A00174">
        <w:rPr>
          <w:rFonts w:ascii="Times New Roman" w:hAnsi="Times New Roman" w:cs="Times New Roman"/>
          <w:b/>
          <w:bCs/>
        </w:rPr>
        <w:t xml:space="preserve"> dessus ;</w:t>
      </w:r>
    </w:p>
    <w:p w14:paraId="14884157"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4A3F65EB" w14:textId="77777777" w:rsidR="00A00174" w:rsidRPr="00A00174" w:rsidRDefault="00A00174" w:rsidP="00A00174">
      <w:pPr>
        <w:autoSpaceDE w:val="0"/>
        <w:autoSpaceDN w:val="0"/>
        <w:adjustRightInd w:val="0"/>
        <w:jc w:val="left"/>
        <w:rPr>
          <w:rFonts w:ascii="Times New Roman" w:hAnsi="Times New Roman" w:cs="Times New Roman"/>
        </w:rPr>
      </w:pPr>
    </w:p>
    <w:p w14:paraId="7D35D4DD" w14:textId="77777777" w:rsidR="00A00174" w:rsidRPr="00A00174" w:rsidRDefault="00A00174" w:rsidP="00A00174">
      <w:pPr>
        <w:autoSpaceDE w:val="0"/>
        <w:autoSpaceDN w:val="0"/>
        <w:adjustRightInd w:val="0"/>
        <w:jc w:val="left"/>
        <w:rPr>
          <w:rFonts w:ascii="Times New Roman" w:hAnsi="Times New Roman" w:cs="Times New Roman"/>
        </w:rPr>
      </w:pPr>
    </w:p>
    <w:p w14:paraId="15342317" w14:textId="77777777" w:rsidR="00A00174" w:rsidRPr="00A00174" w:rsidRDefault="00A00174" w:rsidP="00A00174">
      <w:pPr>
        <w:autoSpaceDE w:val="0"/>
        <w:autoSpaceDN w:val="0"/>
        <w:adjustRightInd w:val="0"/>
        <w:jc w:val="left"/>
        <w:rPr>
          <w:rFonts w:ascii="Times New Roman" w:hAnsi="Times New Roman" w:cs="Times New Roman"/>
        </w:rPr>
      </w:pPr>
    </w:p>
    <w:p w14:paraId="0C32E620" w14:textId="77777777" w:rsidR="00A00174" w:rsidRPr="00A00174" w:rsidRDefault="00A00174" w:rsidP="00A00174">
      <w:pPr>
        <w:autoSpaceDE w:val="0"/>
        <w:autoSpaceDN w:val="0"/>
        <w:adjustRightInd w:val="0"/>
        <w:jc w:val="left"/>
        <w:rPr>
          <w:rFonts w:ascii="Times New Roman" w:hAnsi="Times New Roman" w:cs="Times New Roman"/>
        </w:rPr>
      </w:pPr>
    </w:p>
    <w:p w14:paraId="17B31904" w14:textId="77777777" w:rsidR="00A00174" w:rsidRPr="00A00174" w:rsidRDefault="00A00174" w:rsidP="00A00174">
      <w:pPr>
        <w:autoSpaceDE w:val="0"/>
        <w:autoSpaceDN w:val="0"/>
        <w:adjustRightInd w:val="0"/>
        <w:jc w:val="left"/>
        <w:rPr>
          <w:rFonts w:ascii="Times New Roman" w:hAnsi="Times New Roman" w:cs="Times New Roman"/>
        </w:rPr>
      </w:pPr>
    </w:p>
    <w:p w14:paraId="4CD37B8E" w14:textId="77777777" w:rsidR="00A00174" w:rsidRPr="00A00174" w:rsidRDefault="00A00174" w:rsidP="00A00174">
      <w:pPr>
        <w:autoSpaceDE w:val="0"/>
        <w:autoSpaceDN w:val="0"/>
        <w:adjustRightInd w:val="0"/>
        <w:jc w:val="left"/>
        <w:rPr>
          <w:rFonts w:ascii="Arial" w:hAnsi="Arial" w:cs="Arial"/>
          <w:sz w:val="20"/>
          <w:szCs w:val="20"/>
        </w:rPr>
      </w:pPr>
    </w:p>
    <w:p w14:paraId="6837CCE7" w14:textId="77777777" w:rsidR="00A00174" w:rsidRPr="00A00174" w:rsidRDefault="00A00174" w:rsidP="00A00174">
      <w:pPr>
        <w:autoSpaceDE w:val="0"/>
        <w:autoSpaceDN w:val="0"/>
        <w:adjustRightInd w:val="0"/>
        <w:jc w:val="left"/>
        <w:rPr>
          <w:rFonts w:ascii="Arial" w:hAnsi="Arial" w:cs="Arial"/>
          <w:sz w:val="20"/>
          <w:szCs w:val="20"/>
        </w:rPr>
      </w:pPr>
    </w:p>
    <w:p w14:paraId="3FBC9D59" w14:textId="77777777" w:rsidR="00A00174" w:rsidRPr="00A00174" w:rsidRDefault="00A00174" w:rsidP="00A00174">
      <w:pPr>
        <w:autoSpaceDE w:val="0"/>
        <w:autoSpaceDN w:val="0"/>
        <w:adjustRightInd w:val="0"/>
        <w:jc w:val="left"/>
        <w:rPr>
          <w:rFonts w:ascii="Arial" w:hAnsi="Arial" w:cs="Arial"/>
          <w:b/>
          <w:bCs/>
          <w:sz w:val="32"/>
          <w:szCs w:val="32"/>
          <w:u w:val="single"/>
        </w:rPr>
      </w:pPr>
      <w:r w:rsidRPr="00A00174">
        <w:rPr>
          <w:rFonts w:ascii="Arial" w:hAnsi="Arial" w:cs="Arial"/>
          <w:sz w:val="20"/>
          <w:szCs w:val="20"/>
        </w:rPr>
        <w:br w:type="page"/>
      </w:r>
    </w:p>
    <w:p w14:paraId="41ED3A98"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Affectation du résultat de fonctionnement - budget 62400 COMMUNE - DE_2024_016</w:t>
      </w:r>
    </w:p>
    <w:p w14:paraId="44EDBC33" w14:textId="77777777" w:rsidR="00A00174" w:rsidRPr="00A00174" w:rsidRDefault="00A00174" w:rsidP="00A00174">
      <w:pPr>
        <w:autoSpaceDE w:val="0"/>
        <w:autoSpaceDN w:val="0"/>
        <w:adjustRightInd w:val="0"/>
        <w:jc w:val="left"/>
        <w:rPr>
          <w:rFonts w:ascii="Arial" w:hAnsi="Arial" w:cs="Arial"/>
          <w:sz w:val="20"/>
          <w:szCs w:val="20"/>
        </w:rPr>
      </w:pPr>
    </w:p>
    <w:p w14:paraId="6F59C857"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Le Conseil Municipal réuni sous la présidence de BOUIN Valerie</w:t>
      </w:r>
    </w:p>
    <w:p w14:paraId="6267AD4F" w14:textId="77777777" w:rsidR="00A00174" w:rsidRPr="00A00174" w:rsidRDefault="00A00174" w:rsidP="00A00174">
      <w:pPr>
        <w:autoSpaceDE w:val="0"/>
        <w:autoSpaceDN w:val="0"/>
        <w:adjustRightInd w:val="0"/>
        <w:jc w:val="left"/>
        <w:rPr>
          <w:rFonts w:ascii="Times New Roman" w:hAnsi="Times New Roman" w:cs="Times New Roman"/>
        </w:rPr>
      </w:pPr>
    </w:p>
    <w:p w14:paraId="3E70ABB5"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après avoir entendu et approuvé le compte administratif de l'exercice</w:t>
      </w:r>
    </w:p>
    <w:p w14:paraId="037809D6"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statuant sur l'affectation du résultat de fonctionnement de l'exercice</w:t>
      </w:r>
    </w:p>
    <w:p w14:paraId="2F1E0A5F"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constatant que le compte administratif fait apparaître un :</w:t>
      </w:r>
    </w:p>
    <w:p w14:paraId="2E8097C2" w14:textId="77777777" w:rsidR="00A00174" w:rsidRPr="00A00174" w:rsidRDefault="00A00174" w:rsidP="00A00174">
      <w:pPr>
        <w:autoSpaceDE w:val="0"/>
        <w:autoSpaceDN w:val="0"/>
        <w:adjustRightInd w:val="0"/>
        <w:jc w:val="right"/>
        <w:rPr>
          <w:rFonts w:ascii="Times New Roman" w:hAnsi="Times New Roman" w:cs="Times New Roman"/>
          <w:b/>
          <w:bCs/>
          <w:sz w:val="24"/>
          <w:szCs w:val="24"/>
        </w:rPr>
      </w:pPr>
      <w:proofErr w:type="gramStart"/>
      <w:r w:rsidRPr="00A00174">
        <w:rPr>
          <w:rFonts w:ascii="Times New Roman" w:hAnsi="Times New Roman" w:cs="Times New Roman"/>
          <w:b/>
          <w:bCs/>
          <w:sz w:val="24"/>
          <w:szCs w:val="24"/>
        </w:rPr>
        <w:t>excédent</w:t>
      </w:r>
      <w:proofErr w:type="gramEnd"/>
      <w:r w:rsidRPr="00A00174">
        <w:rPr>
          <w:rFonts w:ascii="Times New Roman" w:hAnsi="Times New Roman" w:cs="Times New Roman"/>
          <w:b/>
          <w:bCs/>
          <w:sz w:val="24"/>
          <w:szCs w:val="24"/>
        </w:rPr>
        <w:t xml:space="preserve"> de     999 906.96</w:t>
      </w:r>
    </w:p>
    <w:p w14:paraId="164ABEA0" w14:textId="77777777" w:rsidR="00A00174" w:rsidRPr="00A00174" w:rsidRDefault="00A00174" w:rsidP="00A00174">
      <w:pPr>
        <w:autoSpaceDE w:val="0"/>
        <w:autoSpaceDN w:val="0"/>
        <w:adjustRightInd w:val="0"/>
        <w:jc w:val="left"/>
        <w:rPr>
          <w:rFonts w:ascii="Times New Roman" w:hAnsi="Times New Roman" w:cs="Times New Roman"/>
          <w:sz w:val="24"/>
          <w:szCs w:val="24"/>
        </w:rPr>
      </w:pPr>
    </w:p>
    <w:p w14:paraId="4C7FCF19" w14:textId="77777777" w:rsidR="00A00174" w:rsidRPr="00A00174" w:rsidRDefault="00A00174" w:rsidP="00A00174">
      <w:pPr>
        <w:autoSpaceDE w:val="0"/>
        <w:autoSpaceDN w:val="0"/>
        <w:adjustRightInd w:val="0"/>
        <w:rPr>
          <w:rFonts w:ascii="Times New Roman" w:hAnsi="Times New Roman" w:cs="Times New Roman"/>
        </w:rPr>
      </w:pPr>
      <w:proofErr w:type="gramStart"/>
      <w:r w:rsidRPr="00A00174">
        <w:rPr>
          <w:rFonts w:ascii="Times New Roman" w:hAnsi="Times New Roman" w:cs="Times New Roman"/>
        </w:rPr>
        <w:t>décide</w:t>
      </w:r>
      <w:proofErr w:type="gramEnd"/>
      <w:r w:rsidRPr="00A00174">
        <w:rPr>
          <w:rFonts w:ascii="Times New Roman" w:hAnsi="Times New Roman" w:cs="Times New Roman"/>
        </w:rPr>
        <w:t xml:space="preserve"> d'affecter le résultat de fonctionnement comme suit :</w:t>
      </w:r>
    </w:p>
    <w:p w14:paraId="5E38DD27" w14:textId="77777777" w:rsidR="00A00174" w:rsidRPr="00A00174" w:rsidRDefault="00A00174" w:rsidP="00A00174">
      <w:pPr>
        <w:autoSpaceDE w:val="0"/>
        <w:autoSpaceDN w:val="0"/>
        <w:adjustRightInd w:val="0"/>
        <w:jc w:val="left"/>
        <w:rPr>
          <w:rFonts w:ascii="Times New Roman" w:hAnsi="Times New Roman" w:cs="Times New Roman"/>
        </w:rPr>
      </w:pPr>
    </w:p>
    <w:tbl>
      <w:tblPr>
        <w:tblW w:w="0" w:type="auto"/>
        <w:tblInd w:w="-13" w:type="dxa"/>
        <w:tblLayout w:type="fixed"/>
        <w:tblCellMar>
          <w:left w:w="61" w:type="dxa"/>
          <w:right w:w="36" w:type="dxa"/>
        </w:tblCellMar>
        <w:tblLook w:val="0000" w:firstRow="0" w:lastRow="0" w:firstColumn="0" w:lastColumn="0" w:noHBand="0" w:noVBand="0"/>
      </w:tblPr>
      <w:tblGrid>
        <w:gridCol w:w="7767"/>
        <w:gridCol w:w="1701"/>
      </w:tblGrid>
      <w:tr w:rsidR="00A00174" w:rsidRPr="00A00174" w14:paraId="26ADA5D9" w14:textId="77777777">
        <w:trPr>
          <w:trHeight w:val="340"/>
        </w:trPr>
        <w:tc>
          <w:tcPr>
            <w:tcW w:w="7767" w:type="dxa"/>
            <w:tcBorders>
              <w:top w:val="single" w:sz="10" w:space="0" w:color="000000"/>
              <w:left w:val="single" w:sz="10" w:space="0" w:color="000000"/>
              <w:bottom w:val="single" w:sz="8" w:space="0" w:color="000000"/>
              <w:right w:val="nil"/>
            </w:tcBorders>
            <w:shd w:val="clear" w:color="auto" w:fill="DCDCDC"/>
          </w:tcPr>
          <w:p w14:paraId="468910A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tcPr>
          <w:p w14:paraId="1351080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1B4F55D2" w14:textId="77777777">
        <w:trPr>
          <w:trHeight w:val="340"/>
        </w:trPr>
        <w:tc>
          <w:tcPr>
            <w:tcW w:w="7767" w:type="dxa"/>
            <w:tcBorders>
              <w:top w:val="nil"/>
              <w:left w:val="single" w:sz="10" w:space="0" w:color="000000"/>
              <w:bottom w:val="nil"/>
              <w:right w:val="nil"/>
            </w:tcBorders>
          </w:tcPr>
          <w:p w14:paraId="6EC03D3C"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tcPr>
          <w:p w14:paraId="5FFA2AF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608BBC41" w14:textId="77777777">
        <w:trPr>
          <w:trHeight w:val="340"/>
        </w:trPr>
        <w:tc>
          <w:tcPr>
            <w:tcW w:w="7767" w:type="dxa"/>
            <w:tcBorders>
              <w:top w:val="nil"/>
              <w:left w:val="single" w:sz="10" w:space="0" w:color="000000"/>
              <w:bottom w:val="nil"/>
              <w:right w:val="nil"/>
            </w:tcBorders>
          </w:tcPr>
          <w:p w14:paraId="4D9C181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tcPr>
          <w:p w14:paraId="7854995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793 892.46 </w:t>
            </w:r>
          </w:p>
        </w:tc>
      </w:tr>
      <w:tr w:rsidR="00A00174" w:rsidRPr="00A00174" w14:paraId="75BD2D7A" w14:textId="77777777">
        <w:trPr>
          <w:trHeight w:val="340"/>
        </w:trPr>
        <w:tc>
          <w:tcPr>
            <w:tcW w:w="7767" w:type="dxa"/>
            <w:tcBorders>
              <w:top w:val="nil"/>
              <w:left w:val="single" w:sz="10" w:space="0" w:color="000000"/>
              <w:bottom w:val="single" w:sz="8" w:space="0" w:color="000000"/>
              <w:right w:val="nil"/>
            </w:tcBorders>
          </w:tcPr>
          <w:p w14:paraId="6BC1EA0B"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tcPr>
          <w:p w14:paraId="093C9F6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332 178.59 </w:t>
            </w:r>
          </w:p>
        </w:tc>
      </w:tr>
      <w:tr w:rsidR="00A00174" w:rsidRPr="00A00174" w14:paraId="79821761" w14:textId="77777777">
        <w:trPr>
          <w:trHeight w:val="340"/>
        </w:trPr>
        <w:tc>
          <w:tcPr>
            <w:tcW w:w="7767" w:type="dxa"/>
            <w:tcBorders>
              <w:top w:val="nil"/>
              <w:left w:val="single" w:sz="10" w:space="0" w:color="000000"/>
              <w:bottom w:val="nil"/>
              <w:right w:val="nil"/>
            </w:tcBorders>
            <w:shd w:val="clear" w:color="auto" w:fill="DCDCDC"/>
          </w:tcPr>
          <w:p w14:paraId="75869E7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tcPr>
          <w:p w14:paraId="487988C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50E4ED94" w14:textId="77777777">
        <w:trPr>
          <w:trHeight w:val="340"/>
        </w:trPr>
        <w:tc>
          <w:tcPr>
            <w:tcW w:w="7767" w:type="dxa"/>
            <w:tcBorders>
              <w:top w:val="nil"/>
              <w:left w:val="single" w:sz="10" w:space="0" w:color="000000"/>
              <w:bottom w:val="single" w:sz="8" w:space="0" w:color="000000"/>
              <w:right w:val="nil"/>
            </w:tcBorders>
            <w:shd w:val="clear" w:color="auto" w:fill="DCDCDC"/>
          </w:tcPr>
          <w:p w14:paraId="0EC7EE8F"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14:paraId="2717A36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206 014.50 </w:t>
            </w:r>
          </w:p>
        </w:tc>
      </w:tr>
      <w:tr w:rsidR="00A00174" w:rsidRPr="00A00174" w14:paraId="092A64BB" w14:textId="77777777">
        <w:trPr>
          <w:trHeight w:val="340"/>
        </w:trPr>
        <w:tc>
          <w:tcPr>
            <w:tcW w:w="7767" w:type="dxa"/>
            <w:tcBorders>
              <w:top w:val="nil"/>
              <w:left w:val="single" w:sz="10" w:space="0" w:color="000000"/>
              <w:bottom w:val="single" w:sz="8" w:space="0" w:color="000000"/>
              <w:right w:val="nil"/>
            </w:tcBorders>
            <w:shd w:val="clear" w:color="auto" w:fill="DCDCDC"/>
          </w:tcPr>
          <w:p w14:paraId="797B18F5"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Résultat cumulé au 31/12/2023</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14:paraId="0279792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999 906.96 </w:t>
            </w:r>
          </w:p>
        </w:tc>
      </w:tr>
      <w:tr w:rsidR="00A00174" w:rsidRPr="00A00174" w14:paraId="6F586C54" w14:textId="77777777">
        <w:trPr>
          <w:trHeight w:val="340"/>
        </w:trPr>
        <w:tc>
          <w:tcPr>
            <w:tcW w:w="7767" w:type="dxa"/>
            <w:tcBorders>
              <w:top w:val="nil"/>
              <w:left w:val="single" w:sz="10" w:space="0" w:color="000000"/>
              <w:bottom w:val="nil"/>
              <w:right w:val="nil"/>
            </w:tcBorders>
            <w:shd w:val="clear" w:color="auto" w:fill="DCDCDC"/>
          </w:tcPr>
          <w:p w14:paraId="3A6701F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A.EXCEDENT AU 31/12/2023</w:t>
            </w:r>
          </w:p>
        </w:tc>
        <w:tc>
          <w:tcPr>
            <w:tcW w:w="1701" w:type="dxa"/>
            <w:tcBorders>
              <w:top w:val="nil"/>
              <w:left w:val="nil"/>
              <w:bottom w:val="nil"/>
              <w:right w:val="single" w:sz="10" w:space="0" w:color="000000"/>
            </w:tcBorders>
            <w:shd w:val="clear" w:color="auto" w:fill="DCDCDC"/>
            <w:tcMar>
              <w:left w:w="36" w:type="dxa"/>
              <w:right w:w="61" w:type="dxa"/>
            </w:tcMar>
          </w:tcPr>
          <w:p w14:paraId="1CC2919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999 906.96 </w:t>
            </w:r>
          </w:p>
        </w:tc>
      </w:tr>
      <w:tr w:rsidR="00A00174" w:rsidRPr="00A00174" w14:paraId="3EB3CB8D" w14:textId="77777777">
        <w:trPr>
          <w:trHeight w:val="340"/>
        </w:trPr>
        <w:tc>
          <w:tcPr>
            <w:tcW w:w="7767" w:type="dxa"/>
            <w:tcBorders>
              <w:top w:val="nil"/>
              <w:left w:val="single" w:sz="10" w:space="0" w:color="000000"/>
              <w:bottom w:val="nil"/>
              <w:right w:val="nil"/>
            </w:tcBorders>
          </w:tcPr>
          <w:p w14:paraId="2E40B2E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Affectation obligatoire</w:t>
            </w:r>
          </w:p>
        </w:tc>
        <w:tc>
          <w:tcPr>
            <w:tcW w:w="1701" w:type="dxa"/>
            <w:tcBorders>
              <w:top w:val="nil"/>
              <w:left w:val="nil"/>
              <w:bottom w:val="nil"/>
              <w:right w:val="single" w:sz="10" w:space="0" w:color="000000"/>
            </w:tcBorders>
            <w:tcMar>
              <w:left w:w="36" w:type="dxa"/>
              <w:right w:w="61" w:type="dxa"/>
            </w:tcMar>
          </w:tcPr>
          <w:p w14:paraId="031B05A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1A1D3D26" w14:textId="77777777">
        <w:trPr>
          <w:trHeight w:val="340"/>
        </w:trPr>
        <w:tc>
          <w:tcPr>
            <w:tcW w:w="7767" w:type="dxa"/>
            <w:tcBorders>
              <w:top w:val="nil"/>
              <w:left w:val="single" w:sz="10" w:space="0" w:color="000000"/>
              <w:bottom w:val="nil"/>
              <w:right w:val="nil"/>
            </w:tcBorders>
          </w:tcPr>
          <w:p w14:paraId="1294C6C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tcPr>
          <w:p w14:paraId="709B8A8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33E77E20" w14:textId="77777777">
        <w:trPr>
          <w:trHeight w:val="340"/>
        </w:trPr>
        <w:tc>
          <w:tcPr>
            <w:tcW w:w="7767" w:type="dxa"/>
            <w:tcBorders>
              <w:top w:val="nil"/>
              <w:left w:val="single" w:sz="10" w:space="0" w:color="000000"/>
              <w:bottom w:val="nil"/>
              <w:right w:val="nil"/>
            </w:tcBorders>
          </w:tcPr>
          <w:p w14:paraId="6EBF9CF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w:t>
            </w:r>
          </w:p>
        </w:tc>
        <w:tc>
          <w:tcPr>
            <w:tcW w:w="1701" w:type="dxa"/>
            <w:tcBorders>
              <w:top w:val="nil"/>
              <w:left w:val="nil"/>
              <w:bottom w:val="nil"/>
              <w:right w:val="single" w:sz="10" w:space="0" w:color="000000"/>
            </w:tcBorders>
            <w:tcMar>
              <w:left w:w="36" w:type="dxa"/>
              <w:right w:w="61" w:type="dxa"/>
            </w:tcMar>
          </w:tcPr>
          <w:p w14:paraId="47F5987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030367BC" w14:textId="77777777">
        <w:trPr>
          <w:trHeight w:val="340"/>
        </w:trPr>
        <w:tc>
          <w:tcPr>
            <w:tcW w:w="7767" w:type="dxa"/>
            <w:tcBorders>
              <w:top w:val="nil"/>
              <w:left w:val="single" w:sz="10" w:space="0" w:color="000000"/>
              <w:bottom w:val="nil"/>
              <w:right w:val="nil"/>
            </w:tcBorders>
          </w:tcPr>
          <w:p w14:paraId="52DE6A7D"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résiduel à reporter</w:t>
            </w:r>
          </w:p>
        </w:tc>
        <w:tc>
          <w:tcPr>
            <w:tcW w:w="1701" w:type="dxa"/>
            <w:tcBorders>
              <w:top w:val="nil"/>
              <w:left w:val="nil"/>
              <w:bottom w:val="nil"/>
              <w:right w:val="single" w:sz="10" w:space="0" w:color="000000"/>
            </w:tcBorders>
            <w:tcMar>
              <w:left w:w="36" w:type="dxa"/>
              <w:right w:w="61" w:type="dxa"/>
            </w:tcMar>
          </w:tcPr>
          <w:p w14:paraId="39A8279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00E18765" w14:textId="77777777">
        <w:trPr>
          <w:trHeight w:val="340"/>
        </w:trPr>
        <w:tc>
          <w:tcPr>
            <w:tcW w:w="7767" w:type="dxa"/>
            <w:tcBorders>
              <w:top w:val="nil"/>
              <w:left w:val="single" w:sz="10" w:space="0" w:color="000000"/>
              <w:bottom w:val="nil"/>
              <w:right w:val="nil"/>
            </w:tcBorders>
          </w:tcPr>
          <w:p w14:paraId="34AF3A4A"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tcPr>
          <w:p w14:paraId="415BFC0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136 589.43 </w:t>
            </w:r>
          </w:p>
        </w:tc>
      </w:tr>
      <w:tr w:rsidR="00A00174" w:rsidRPr="00A00174" w14:paraId="33C4509B" w14:textId="77777777">
        <w:trPr>
          <w:trHeight w:val="340"/>
        </w:trPr>
        <w:tc>
          <w:tcPr>
            <w:tcW w:w="7767" w:type="dxa"/>
            <w:tcBorders>
              <w:top w:val="nil"/>
              <w:left w:val="single" w:sz="10" w:space="0" w:color="000000"/>
              <w:bottom w:val="nil"/>
              <w:right w:val="nil"/>
            </w:tcBorders>
          </w:tcPr>
          <w:p w14:paraId="6713ED2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Solde disponible affecté comme suit:</w:t>
            </w:r>
          </w:p>
        </w:tc>
        <w:tc>
          <w:tcPr>
            <w:tcW w:w="1701" w:type="dxa"/>
            <w:tcBorders>
              <w:top w:val="nil"/>
              <w:left w:val="nil"/>
              <w:bottom w:val="nil"/>
              <w:right w:val="single" w:sz="10" w:space="0" w:color="000000"/>
            </w:tcBorders>
            <w:tcMar>
              <w:left w:w="36" w:type="dxa"/>
              <w:right w:w="61" w:type="dxa"/>
            </w:tcMar>
          </w:tcPr>
          <w:p w14:paraId="027DEB9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1651362B" w14:textId="77777777">
        <w:trPr>
          <w:trHeight w:val="340"/>
        </w:trPr>
        <w:tc>
          <w:tcPr>
            <w:tcW w:w="7767" w:type="dxa"/>
            <w:tcBorders>
              <w:top w:val="nil"/>
              <w:left w:val="single" w:sz="10" w:space="0" w:color="000000"/>
              <w:bottom w:val="nil"/>
              <w:right w:val="nil"/>
            </w:tcBorders>
          </w:tcPr>
          <w:p w14:paraId="0D55261A"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tcPr>
          <w:p w14:paraId="16A36B1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40D36609" w14:textId="77777777">
        <w:trPr>
          <w:trHeight w:val="340"/>
        </w:trPr>
        <w:tc>
          <w:tcPr>
            <w:tcW w:w="7767" w:type="dxa"/>
            <w:tcBorders>
              <w:top w:val="nil"/>
              <w:left w:val="single" w:sz="10" w:space="0" w:color="000000"/>
              <w:bottom w:val="single" w:sz="8" w:space="0" w:color="000000"/>
              <w:right w:val="nil"/>
            </w:tcBorders>
          </w:tcPr>
          <w:p w14:paraId="4497C20C"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tcPr>
          <w:p w14:paraId="0CFC299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863 317.53</w:t>
            </w:r>
          </w:p>
        </w:tc>
      </w:tr>
      <w:tr w:rsidR="00A00174" w:rsidRPr="00A00174" w14:paraId="4F884675" w14:textId="77777777">
        <w:trPr>
          <w:trHeight w:val="340"/>
        </w:trPr>
        <w:tc>
          <w:tcPr>
            <w:tcW w:w="7767" w:type="dxa"/>
            <w:tcBorders>
              <w:top w:val="nil"/>
              <w:left w:val="single" w:sz="10" w:space="0" w:color="000000"/>
              <w:bottom w:val="nil"/>
              <w:right w:val="nil"/>
            </w:tcBorders>
            <w:shd w:val="clear" w:color="auto" w:fill="DCDCDC"/>
          </w:tcPr>
          <w:p w14:paraId="08FE304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B.DEFICIT AU 31/12/2023</w:t>
            </w:r>
          </w:p>
        </w:tc>
        <w:tc>
          <w:tcPr>
            <w:tcW w:w="1701" w:type="dxa"/>
            <w:tcBorders>
              <w:top w:val="nil"/>
              <w:left w:val="nil"/>
              <w:bottom w:val="nil"/>
              <w:right w:val="single" w:sz="10" w:space="0" w:color="000000"/>
            </w:tcBorders>
            <w:shd w:val="clear" w:color="auto" w:fill="DCDCDC"/>
            <w:tcMar>
              <w:left w:w="36" w:type="dxa"/>
              <w:right w:w="61" w:type="dxa"/>
            </w:tcMar>
          </w:tcPr>
          <w:p w14:paraId="1A8DDDF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23B5FDFB" w14:textId="77777777">
        <w:trPr>
          <w:trHeight w:val="340"/>
        </w:trPr>
        <w:tc>
          <w:tcPr>
            <w:tcW w:w="7767" w:type="dxa"/>
            <w:tcBorders>
              <w:top w:val="nil"/>
              <w:left w:val="single" w:sz="10" w:space="0" w:color="000000"/>
              <w:bottom w:val="single" w:sz="10" w:space="0" w:color="000000"/>
              <w:right w:val="nil"/>
            </w:tcBorders>
          </w:tcPr>
          <w:p w14:paraId="3A03E386"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tcPr>
          <w:p w14:paraId="423C708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bl>
    <w:p w14:paraId="17DD413B" w14:textId="77777777" w:rsidR="00A00174" w:rsidRPr="00A00174" w:rsidRDefault="00A00174" w:rsidP="00A00174">
      <w:pPr>
        <w:autoSpaceDE w:val="0"/>
        <w:autoSpaceDN w:val="0"/>
        <w:adjustRightInd w:val="0"/>
        <w:jc w:val="left"/>
        <w:rPr>
          <w:rFonts w:ascii="Times New Roman" w:hAnsi="Times New Roman" w:cs="Times New Roman"/>
        </w:rPr>
      </w:pPr>
    </w:p>
    <w:p w14:paraId="1E1C2D02" w14:textId="77777777" w:rsidR="00A00174" w:rsidRPr="00A00174" w:rsidRDefault="00A00174" w:rsidP="00A00174">
      <w:pPr>
        <w:autoSpaceDE w:val="0"/>
        <w:autoSpaceDN w:val="0"/>
        <w:adjustRightInd w:val="0"/>
        <w:jc w:val="left"/>
        <w:rPr>
          <w:rFonts w:ascii="Times New Roman" w:hAnsi="Times New Roman" w:cs="Times New Roman"/>
        </w:rPr>
      </w:pPr>
    </w:p>
    <w:p w14:paraId="39F75E8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61F20861"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1D3858F1" w14:textId="5B485A31"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l'affectation de résultat tel que présenté ci</w:t>
      </w:r>
      <w:r w:rsidR="00B67B0F">
        <w:rPr>
          <w:rFonts w:ascii="Times New Roman" w:hAnsi="Times New Roman" w:cs="Times New Roman"/>
          <w:b/>
          <w:bCs/>
        </w:rPr>
        <w:t>-</w:t>
      </w:r>
      <w:r w:rsidRPr="00A00174">
        <w:rPr>
          <w:rFonts w:ascii="Times New Roman" w:hAnsi="Times New Roman" w:cs="Times New Roman"/>
          <w:b/>
          <w:bCs/>
        </w:rPr>
        <w:t xml:space="preserve"> dessus ;</w:t>
      </w:r>
    </w:p>
    <w:p w14:paraId="15B8D804"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6F43C959" w14:textId="77777777" w:rsidR="00A00174" w:rsidRPr="00A00174" w:rsidRDefault="00A00174" w:rsidP="00A00174">
      <w:pPr>
        <w:autoSpaceDE w:val="0"/>
        <w:autoSpaceDN w:val="0"/>
        <w:adjustRightInd w:val="0"/>
        <w:jc w:val="left"/>
        <w:rPr>
          <w:rFonts w:ascii="Times New Roman" w:hAnsi="Times New Roman" w:cs="Times New Roman"/>
        </w:rPr>
      </w:pPr>
    </w:p>
    <w:p w14:paraId="16904881" w14:textId="77777777" w:rsidR="00A00174" w:rsidRPr="00A00174" w:rsidRDefault="00A00174" w:rsidP="00A00174">
      <w:pPr>
        <w:autoSpaceDE w:val="0"/>
        <w:autoSpaceDN w:val="0"/>
        <w:adjustRightInd w:val="0"/>
        <w:jc w:val="left"/>
        <w:rPr>
          <w:rFonts w:ascii="Arial" w:hAnsi="Arial" w:cs="Arial"/>
          <w:sz w:val="20"/>
          <w:szCs w:val="20"/>
        </w:rPr>
      </w:pPr>
    </w:p>
    <w:p w14:paraId="383A495E" w14:textId="77777777" w:rsidR="00A00174" w:rsidRPr="00A00174" w:rsidRDefault="00A00174" w:rsidP="00A00174">
      <w:pPr>
        <w:autoSpaceDE w:val="0"/>
        <w:autoSpaceDN w:val="0"/>
        <w:adjustRightInd w:val="0"/>
        <w:jc w:val="left"/>
        <w:rPr>
          <w:rFonts w:ascii="Arial" w:hAnsi="Arial" w:cs="Arial"/>
          <w:sz w:val="20"/>
          <w:szCs w:val="20"/>
        </w:rPr>
      </w:pPr>
    </w:p>
    <w:p w14:paraId="2F1D6015"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14FBE3AB"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adoption du budget 2024 N°62400 "COMMUNE" - DE_2024_017</w:t>
      </w:r>
    </w:p>
    <w:p w14:paraId="1E59C907" w14:textId="77777777" w:rsidR="00A00174" w:rsidRPr="00A00174" w:rsidRDefault="00A00174" w:rsidP="00A00174">
      <w:pPr>
        <w:autoSpaceDE w:val="0"/>
        <w:autoSpaceDN w:val="0"/>
        <w:adjustRightInd w:val="0"/>
        <w:jc w:val="left"/>
        <w:rPr>
          <w:rFonts w:ascii="Arial" w:hAnsi="Arial" w:cs="Arial"/>
          <w:sz w:val="20"/>
          <w:szCs w:val="20"/>
        </w:rPr>
      </w:pPr>
    </w:p>
    <w:p w14:paraId="7581C3F7" w14:textId="77777777" w:rsidR="00A00174" w:rsidRPr="00A00174" w:rsidRDefault="00A00174" w:rsidP="00A00174">
      <w:pPr>
        <w:autoSpaceDE w:val="0"/>
        <w:autoSpaceDN w:val="0"/>
        <w:adjustRightInd w:val="0"/>
        <w:jc w:val="left"/>
        <w:rPr>
          <w:rFonts w:ascii="Times New Roman" w:hAnsi="Times New Roman" w:cs="Times New Roman"/>
          <w:sz w:val="18"/>
          <w:szCs w:val="18"/>
        </w:rPr>
      </w:pPr>
      <w:r w:rsidRPr="00A00174">
        <w:rPr>
          <w:rFonts w:ascii="Times New Roman" w:hAnsi="Times New Roman" w:cs="Times New Roman"/>
          <w:sz w:val="18"/>
          <w:szCs w:val="18"/>
        </w:rPr>
        <w:t>Suite à la commission des finances qui s'est tenue le 08 février 2024</w:t>
      </w:r>
    </w:p>
    <w:p w14:paraId="0E47E44D" w14:textId="77777777" w:rsidR="00A00174" w:rsidRPr="00A00174" w:rsidRDefault="00A00174" w:rsidP="00A00174">
      <w:pPr>
        <w:autoSpaceDE w:val="0"/>
        <w:autoSpaceDN w:val="0"/>
        <w:adjustRightInd w:val="0"/>
        <w:jc w:val="left"/>
        <w:rPr>
          <w:rFonts w:ascii="Times New Roman" w:hAnsi="Times New Roman" w:cs="Times New Roman"/>
          <w:sz w:val="18"/>
          <w:szCs w:val="18"/>
        </w:rPr>
      </w:pPr>
      <w:r w:rsidRPr="00A00174">
        <w:rPr>
          <w:rFonts w:ascii="Times New Roman" w:hAnsi="Times New Roman" w:cs="Times New Roman"/>
          <w:sz w:val="18"/>
          <w:szCs w:val="18"/>
        </w:rPr>
        <w:t>Considérant que les documents préparatoires au budget ont été envoyés aux conseillers municipaux le 14 mars 2024</w:t>
      </w:r>
    </w:p>
    <w:p w14:paraId="770E2454"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18"/>
          <w:szCs w:val="18"/>
        </w:rPr>
      </w:pPr>
      <w:r w:rsidRPr="00A00174">
        <w:rPr>
          <w:rFonts w:ascii="Times New Roman" w:hAnsi="Times New Roman" w:cs="Times New Roman"/>
          <w:b/>
          <w:bCs/>
          <w:sz w:val="18"/>
          <w:szCs w:val="18"/>
        </w:rPr>
        <w:t>Considérant</w:t>
      </w:r>
      <w:r w:rsidRPr="00A00174">
        <w:rPr>
          <w:rFonts w:ascii="Times New Roman" w:hAnsi="Times New Roman" w:cs="Times New Roman"/>
          <w:sz w:val="18"/>
          <w:szCs w:val="18"/>
        </w:rPr>
        <w:t xml:space="preserve"> qu’il convient que l’Assemblée délibérante effectue le choix du niveau de vote (chapitre, article, opération) préalablement à l’adoption du Budget,</w:t>
      </w:r>
    </w:p>
    <w:p w14:paraId="749499DB"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18"/>
          <w:szCs w:val="18"/>
        </w:rPr>
      </w:pPr>
    </w:p>
    <w:p w14:paraId="03DF63C5"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18"/>
          <w:szCs w:val="18"/>
        </w:rPr>
      </w:pPr>
      <w:r w:rsidRPr="00A00174">
        <w:rPr>
          <w:rFonts w:ascii="Times New Roman" w:hAnsi="Times New Roman" w:cs="Times New Roman"/>
          <w:b/>
          <w:bCs/>
          <w:sz w:val="18"/>
          <w:szCs w:val="18"/>
        </w:rPr>
        <w:t xml:space="preserve">Après avoir entendu le rapport de Madame le Maire, </w:t>
      </w:r>
    </w:p>
    <w:p w14:paraId="2C031DC3"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18"/>
          <w:szCs w:val="18"/>
        </w:rPr>
      </w:pPr>
    </w:p>
    <w:p w14:paraId="0E99873A"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18"/>
          <w:szCs w:val="18"/>
        </w:rPr>
      </w:pPr>
      <w:r w:rsidRPr="00A00174">
        <w:rPr>
          <w:rFonts w:ascii="Times New Roman" w:hAnsi="Times New Roman" w:cs="Times New Roman"/>
          <w:b/>
          <w:bCs/>
          <w:sz w:val="18"/>
          <w:szCs w:val="18"/>
        </w:rPr>
        <w:t>Le Conseil Municipal, après en avoir délibéré, à l'unanimité  de ses membres présents ou représentés,</w:t>
      </w:r>
    </w:p>
    <w:p w14:paraId="32E57731"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18"/>
          <w:szCs w:val="18"/>
        </w:rPr>
      </w:pPr>
    </w:p>
    <w:p w14:paraId="281A5257" w14:textId="77777777" w:rsidR="00A00174" w:rsidRPr="00A00174" w:rsidRDefault="00A00174" w:rsidP="00A00174">
      <w:pPr>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Times New Roman" w:hAnsi="Times New Roman" w:cs="Times New Roman"/>
          <w:b/>
          <w:bCs/>
          <w:sz w:val="18"/>
          <w:szCs w:val="18"/>
        </w:rPr>
      </w:pPr>
      <w:r w:rsidRPr="00A00174">
        <w:rPr>
          <w:rFonts w:ascii="Times New Roman" w:hAnsi="Times New Roman" w:cs="Times New Roman"/>
          <w:b/>
          <w:bCs/>
          <w:sz w:val="18"/>
          <w:szCs w:val="18"/>
        </w:rPr>
        <w:t>Décide</w:t>
      </w:r>
      <w:r w:rsidRPr="00A00174">
        <w:rPr>
          <w:rFonts w:ascii="Times New Roman" w:hAnsi="Times New Roman" w:cs="Times New Roman"/>
          <w:sz w:val="18"/>
          <w:szCs w:val="18"/>
        </w:rPr>
        <w:t xml:space="preserve"> </w:t>
      </w:r>
      <w:r w:rsidRPr="00A00174">
        <w:rPr>
          <w:rFonts w:ascii="Times New Roman" w:hAnsi="Times New Roman" w:cs="Times New Roman"/>
          <w:b/>
          <w:bCs/>
          <w:sz w:val="18"/>
          <w:szCs w:val="18"/>
        </w:rPr>
        <w:t>du vote au niveau du chapitre pour la section de fonctionnement, au niveau du chapitre pour la section d’investissement,</w:t>
      </w:r>
    </w:p>
    <w:p w14:paraId="14D5AEA5" w14:textId="77777777" w:rsidR="00A00174" w:rsidRPr="00A00174" w:rsidRDefault="00A00174" w:rsidP="00A00174">
      <w:pPr>
        <w:numPr>
          <w:ilvl w:val="0"/>
          <w:numId w:val="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b/>
          <w:bCs/>
          <w:sz w:val="18"/>
          <w:szCs w:val="18"/>
        </w:rPr>
      </w:pPr>
      <w:r w:rsidRPr="00A00174">
        <w:rPr>
          <w:rFonts w:ascii="Times New Roman" w:hAnsi="Times New Roman" w:cs="Times New Roman"/>
          <w:b/>
          <w:bCs/>
          <w:sz w:val="18"/>
          <w:szCs w:val="18"/>
        </w:rPr>
        <w:t>avec les chapitres « opérations d’équipement »,</w:t>
      </w:r>
    </w:p>
    <w:p w14:paraId="6499BE04" w14:textId="77777777" w:rsidR="00A00174" w:rsidRPr="00A00174" w:rsidRDefault="00A00174" w:rsidP="00A00174">
      <w:pPr>
        <w:numPr>
          <w:ilvl w:val="0"/>
          <w:numId w:val="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18"/>
          <w:szCs w:val="18"/>
        </w:rPr>
      </w:pPr>
      <w:r w:rsidRPr="00A00174">
        <w:rPr>
          <w:rFonts w:ascii="Times New Roman" w:hAnsi="Times New Roman" w:cs="Times New Roman"/>
          <w:b/>
          <w:bCs/>
          <w:sz w:val="18"/>
          <w:szCs w:val="18"/>
        </w:rPr>
        <w:t>sans vote formel  sur chacun des chapitres,</w:t>
      </w:r>
    </w:p>
    <w:p w14:paraId="791B83A1" w14:textId="77777777" w:rsidR="00A00174" w:rsidRPr="00A00174" w:rsidRDefault="00A00174" w:rsidP="00A00174">
      <w:pPr>
        <w:widowControl w:val="0"/>
        <w:numPr>
          <w:ilvl w:val="0"/>
          <w:numId w:val="8"/>
        </w:numPr>
        <w:tabs>
          <w:tab w:val="left" w:pos="360"/>
        </w:tabs>
        <w:autoSpaceDE w:val="0"/>
        <w:autoSpaceDN w:val="0"/>
        <w:adjustRightInd w:val="0"/>
        <w:rPr>
          <w:rFonts w:ascii="Times New Roman" w:hAnsi="Times New Roman" w:cs="Times New Roman"/>
          <w:sz w:val="18"/>
          <w:szCs w:val="18"/>
        </w:rPr>
      </w:pPr>
      <w:r w:rsidRPr="00A00174">
        <w:rPr>
          <w:rFonts w:ascii="Times New Roman" w:hAnsi="Times New Roman" w:cs="Times New Roman"/>
          <w:b/>
          <w:bCs/>
          <w:sz w:val="18"/>
          <w:szCs w:val="18"/>
        </w:rPr>
        <w:t>Adopte</w:t>
      </w:r>
      <w:r w:rsidRPr="00A00174">
        <w:rPr>
          <w:rFonts w:ascii="Times New Roman" w:hAnsi="Times New Roman" w:cs="Times New Roman"/>
          <w:sz w:val="18"/>
          <w:szCs w:val="18"/>
        </w:rPr>
        <w:t xml:space="preserve"> l</w:t>
      </w:r>
      <w:r w:rsidRPr="00A00174">
        <w:rPr>
          <w:rFonts w:ascii="Times New Roman" w:hAnsi="Times New Roman" w:cs="Times New Roman"/>
          <w:b/>
          <w:bCs/>
          <w:sz w:val="18"/>
          <w:szCs w:val="18"/>
        </w:rPr>
        <w:t>e Budget Prévisionnel Commune de Charentilly n°62400 tel que proposé, équilibré, pour l’exercice 2024 tel que suit :</w:t>
      </w:r>
    </w:p>
    <w:p w14:paraId="2F95B213" w14:textId="77777777" w:rsidR="00A00174" w:rsidRPr="00A00174" w:rsidRDefault="00A00174" w:rsidP="00A00174">
      <w:pPr>
        <w:widowControl w:val="0"/>
        <w:numPr>
          <w:ilvl w:val="1"/>
          <w:numId w:val="9"/>
        </w:numPr>
        <w:tabs>
          <w:tab w:val="left" w:pos="720"/>
        </w:tabs>
        <w:autoSpaceDE w:val="0"/>
        <w:autoSpaceDN w:val="0"/>
        <w:adjustRightInd w:val="0"/>
        <w:ind w:right="1417"/>
        <w:jc w:val="left"/>
        <w:rPr>
          <w:rFonts w:ascii="Times New Roman" w:hAnsi="Times New Roman" w:cs="Times New Roman"/>
          <w:b/>
          <w:bCs/>
          <w:sz w:val="18"/>
          <w:szCs w:val="18"/>
        </w:rPr>
      </w:pPr>
      <w:r w:rsidRPr="00A00174">
        <w:rPr>
          <w:rFonts w:ascii="Times New Roman" w:hAnsi="Times New Roman" w:cs="Times New Roman"/>
          <w:b/>
          <w:bCs/>
          <w:sz w:val="18"/>
          <w:szCs w:val="18"/>
        </w:rPr>
        <w:t>Section de fonctionnement :</w:t>
      </w:r>
    </w:p>
    <w:p w14:paraId="1CDD3CAD" w14:textId="77777777" w:rsidR="00A00174" w:rsidRPr="00A00174" w:rsidRDefault="00A00174" w:rsidP="00A00174">
      <w:pPr>
        <w:widowControl w:val="0"/>
        <w:numPr>
          <w:ilvl w:val="2"/>
          <w:numId w:val="3"/>
        </w:numPr>
        <w:tabs>
          <w:tab w:val="left" w:pos="1080"/>
        </w:tabs>
        <w:autoSpaceDE w:val="0"/>
        <w:autoSpaceDN w:val="0"/>
        <w:adjustRightInd w:val="0"/>
        <w:ind w:right="1417"/>
        <w:jc w:val="left"/>
        <w:rPr>
          <w:rFonts w:ascii="Times New Roman" w:hAnsi="Times New Roman" w:cs="Times New Roman"/>
          <w:b/>
          <w:bCs/>
          <w:sz w:val="18"/>
          <w:szCs w:val="18"/>
        </w:rPr>
      </w:pPr>
      <w:r w:rsidRPr="00A00174">
        <w:rPr>
          <w:rFonts w:ascii="Times New Roman" w:hAnsi="Times New Roman" w:cs="Times New Roman"/>
          <w:b/>
          <w:bCs/>
          <w:sz w:val="18"/>
          <w:szCs w:val="18"/>
        </w:rPr>
        <w:t>Dépenses :1 929 925.16€</w:t>
      </w:r>
    </w:p>
    <w:p w14:paraId="6E6D6E0B" w14:textId="77777777" w:rsidR="00A00174" w:rsidRPr="00A00174" w:rsidRDefault="00A00174" w:rsidP="00A00174">
      <w:pPr>
        <w:widowControl w:val="0"/>
        <w:numPr>
          <w:ilvl w:val="2"/>
          <w:numId w:val="3"/>
        </w:numPr>
        <w:tabs>
          <w:tab w:val="left" w:pos="1080"/>
        </w:tabs>
        <w:autoSpaceDE w:val="0"/>
        <w:autoSpaceDN w:val="0"/>
        <w:adjustRightInd w:val="0"/>
        <w:ind w:right="1417"/>
        <w:jc w:val="left"/>
        <w:rPr>
          <w:rFonts w:ascii="Times New Roman" w:hAnsi="Times New Roman" w:cs="Times New Roman"/>
          <w:b/>
          <w:bCs/>
          <w:sz w:val="18"/>
          <w:szCs w:val="18"/>
        </w:rPr>
      </w:pPr>
      <w:r w:rsidRPr="00A00174">
        <w:rPr>
          <w:rFonts w:ascii="Times New Roman" w:hAnsi="Times New Roman" w:cs="Times New Roman"/>
          <w:b/>
          <w:bCs/>
          <w:sz w:val="18"/>
          <w:szCs w:val="18"/>
        </w:rPr>
        <w:t>Recettes :  1 929 925.16€</w:t>
      </w:r>
    </w:p>
    <w:p w14:paraId="77239AD9" w14:textId="77777777" w:rsidR="00A00174" w:rsidRPr="00A00174" w:rsidRDefault="00A00174" w:rsidP="00A00174">
      <w:pPr>
        <w:widowControl w:val="0"/>
        <w:numPr>
          <w:ilvl w:val="1"/>
          <w:numId w:val="9"/>
        </w:numPr>
        <w:tabs>
          <w:tab w:val="left" w:pos="720"/>
        </w:tabs>
        <w:autoSpaceDE w:val="0"/>
        <w:autoSpaceDN w:val="0"/>
        <w:adjustRightInd w:val="0"/>
        <w:ind w:right="1417"/>
        <w:jc w:val="left"/>
        <w:rPr>
          <w:rFonts w:ascii="Times New Roman" w:hAnsi="Times New Roman" w:cs="Times New Roman"/>
          <w:b/>
          <w:bCs/>
          <w:sz w:val="18"/>
          <w:szCs w:val="18"/>
        </w:rPr>
      </w:pPr>
      <w:r w:rsidRPr="00A00174">
        <w:rPr>
          <w:rFonts w:ascii="Times New Roman" w:hAnsi="Times New Roman" w:cs="Times New Roman"/>
          <w:b/>
          <w:bCs/>
          <w:sz w:val="18"/>
          <w:szCs w:val="18"/>
        </w:rPr>
        <w:t>Section d'investissement :</w:t>
      </w:r>
    </w:p>
    <w:p w14:paraId="2BF8649B" w14:textId="77777777" w:rsidR="00A00174" w:rsidRPr="00A00174" w:rsidRDefault="00A00174" w:rsidP="00A00174">
      <w:pPr>
        <w:widowControl w:val="0"/>
        <w:numPr>
          <w:ilvl w:val="2"/>
          <w:numId w:val="3"/>
        </w:numPr>
        <w:tabs>
          <w:tab w:val="left" w:pos="1080"/>
        </w:tabs>
        <w:autoSpaceDE w:val="0"/>
        <w:autoSpaceDN w:val="0"/>
        <w:adjustRightInd w:val="0"/>
        <w:ind w:right="1417"/>
        <w:jc w:val="left"/>
        <w:rPr>
          <w:rFonts w:ascii="Times New Roman" w:hAnsi="Times New Roman" w:cs="Times New Roman"/>
          <w:b/>
          <w:bCs/>
          <w:sz w:val="18"/>
          <w:szCs w:val="18"/>
        </w:rPr>
      </w:pPr>
      <w:r w:rsidRPr="00A00174">
        <w:rPr>
          <w:rFonts w:ascii="Times New Roman" w:hAnsi="Times New Roman" w:cs="Times New Roman"/>
          <w:b/>
          <w:bCs/>
          <w:sz w:val="18"/>
          <w:szCs w:val="18"/>
        </w:rPr>
        <w:t>Dépenses : 611 430.08€</w:t>
      </w:r>
    </w:p>
    <w:p w14:paraId="733845D4" w14:textId="77777777" w:rsidR="00A00174" w:rsidRPr="00A00174" w:rsidRDefault="00A00174" w:rsidP="00A00174">
      <w:pPr>
        <w:widowControl w:val="0"/>
        <w:numPr>
          <w:ilvl w:val="2"/>
          <w:numId w:val="3"/>
        </w:numPr>
        <w:tabs>
          <w:tab w:val="left" w:pos="1080"/>
        </w:tabs>
        <w:autoSpaceDE w:val="0"/>
        <w:autoSpaceDN w:val="0"/>
        <w:adjustRightInd w:val="0"/>
        <w:ind w:right="1417"/>
        <w:jc w:val="left"/>
        <w:rPr>
          <w:rFonts w:ascii="Times New Roman" w:hAnsi="Times New Roman" w:cs="Times New Roman"/>
          <w:b/>
          <w:bCs/>
          <w:sz w:val="18"/>
          <w:szCs w:val="18"/>
        </w:rPr>
      </w:pPr>
      <w:r w:rsidRPr="00A00174">
        <w:rPr>
          <w:rFonts w:ascii="Times New Roman" w:hAnsi="Times New Roman" w:cs="Times New Roman"/>
          <w:b/>
          <w:bCs/>
          <w:sz w:val="18"/>
          <w:szCs w:val="18"/>
        </w:rPr>
        <w:t>Recettes : 611 430.08€</w:t>
      </w:r>
    </w:p>
    <w:p w14:paraId="50DBC6B5" w14:textId="77777777" w:rsidR="00A00174" w:rsidRPr="00A00174" w:rsidRDefault="00A00174" w:rsidP="00A00174">
      <w:pPr>
        <w:autoSpaceDE w:val="0"/>
        <w:autoSpaceDN w:val="0"/>
        <w:adjustRightInd w:val="0"/>
        <w:jc w:val="left"/>
        <w:rPr>
          <w:rFonts w:ascii="Times New Roman" w:hAnsi="Times New Roman" w:cs="Times New Roman"/>
          <w:sz w:val="24"/>
          <w:szCs w:val="24"/>
        </w:rPr>
      </w:pPr>
    </w:p>
    <w:p w14:paraId="1A62EECA" w14:textId="77777777" w:rsidR="00A00174" w:rsidRPr="00A00174" w:rsidRDefault="00A00174" w:rsidP="00A00174">
      <w:pPr>
        <w:autoSpaceDE w:val="0"/>
        <w:autoSpaceDN w:val="0"/>
        <w:adjustRightInd w:val="0"/>
        <w:jc w:val="left"/>
        <w:rPr>
          <w:rFonts w:ascii="Times New Roman" w:hAnsi="Times New Roman" w:cs="Times New Roman"/>
        </w:rPr>
      </w:pPr>
    </w:p>
    <w:p w14:paraId="606F7779" w14:textId="77777777" w:rsidR="00A00174" w:rsidRPr="00A00174" w:rsidRDefault="00A00174" w:rsidP="00A00174">
      <w:pPr>
        <w:autoSpaceDE w:val="0"/>
        <w:autoSpaceDN w:val="0"/>
        <w:adjustRightInd w:val="0"/>
        <w:jc w:val="left"/>
        <w:rPr>
          <w:rFonts w:ascii="Times New Roman" w:hAnsi="Times New Roman" w:cs="Times New Roman"/>
        </w:rPr>
      </w:pPr>
    </w:p>
    <w:p w14:paraId="2F4750B9" w14:textId="77777777" w:rsidR="00A00174" w:rsidRPr="00A00174" w:rsidRDefault="00A00174" w:rsidP="00A00174">
      <w:pPr>
        <w:autoSpaceDE w:val="0"/>
        <w:autoSpaceDN w:val="0"/>
        <w:adjustRightInd w:val="0"/>
        <w:jc w:val="left"/>
        <w:rPr>
          <w:rFonts w:ascii="Times New Roman" w:hAnsi="Times New Roman" w:cs="Times New Roman"/>
        </w:rPr>
      </w:pPr>
    </w:p>
    <w:p w14:paraId="5DF09508" w14:textId="77777777" w:rsidR="00A00174" w:rsidRPr="00A00174" w:rsidRDefault="00A00174" w:rsidP="00A00174">
      <w:pPr>
        <w:autoSpaceDE w:val="0"/>
        <w:autoSpaceDN w:val="0"/>
        <w:adjustRightInd w:val="0"/>
        <w:jc w:val="left"/>
        <w:rPr>
          <w:rFonts w:ascii="Arial" w:hAnsi="Arial" w:cs="Arial"/>
          <w:sz w:val="20"/>
          <w:szCs w:val="20"/>
        </w:rPr>
      </w:pPr>
    </w:p>
    <w:p w14:paraId="71924D36" w14:textId="77777777" w:rsidR="00A00174" w:rsidRPr="00A00174" w:rsidRDefault="00A00174" w:rsidP="00A00174">
      <w:pPr>
        <w:autoSpaceDE w:val="0"/>
        <w:autoSpaceDN w:val="0"/>
        <w:adjustRightInd w:val="0"/>
        <w:jc w:val="left"/>
        <w:rPr>
          <w:rFonts w:ascii="Arial" w:hAnsi="Arial" w:cs="Arial"/>
          <w:sz w:val="20"/>
          <w:szCs w:val="20"/>
        </w:rPr>
      </w:pPr>
    </w:p>
    <w:p w14:paraId="14A913BF"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35673511"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 xml:space="preserve">Objet: Vote du compte de gestion - </w:t>
      </w:r>
      <w:proofErr w:type="spellStart"/>
      <w:r w:rsidRPr="00A00174">
        <w:rPr>
          <w:rFonts w:ascii="Arial" w:hAnsi="Arial" w:cs="Arial"/>
          <w:b/>
          <w:bCs/>
          <w:sz w:val="32"/>
          <w:szCs w:val="32"/>
          <w:u w:val="single"/>
        </w:rPr>
        <w:t>ass_charentilly</w:t>
      </w:r>
      <w:proofErr w:type="spellEnd"/>
      <w:r w:rsidRPr="00A00174">
        <w:rPr>
          <w:rFonts w:ascii="Arial" w:hAnsi="Arial" w:cs="Arial"/>
          <w:b/>
          <w:bCs/>
          <w:sz w:val="32"/>
          <w:szCs w:val="32"/>
          <w:u w:val="single"/>
        </w:rPr>
        <w:t xml:space="preserve"> - DE_2024_018</w:t>
      </w:r>
    </w:p>
    <w:p w14:paraId="536BAD3C" w14:textId="77777777" w:rsidR="00A00174" w:rsidRPr="00A00174" w:rsidRDefault="00A00174" w:rsidP="00A00174">
      <w:pPr>
        <w:autoSpaceDE w:val="0"/>
        <w:autoSpaceDN w:val="0"/>
        <w:adjustRightInd w:val="0"/>
        <w:jc w:val="left"/>
        <w:rPr>
          <w:rFonts w:ascii="Arial" w:hAnsi="Arial" w:cs="Arial"/>
          <w:sz w:val="20"/>
          <w:szCs w:val="20"/>
        </w:rPr>
      </w:pPr>
    </w:p>
    <w:p w14:paraId="64E1AB64"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Le Conseil Municipal réuni sous la présidence de BOUIN Valerie</w:t>
      </w:r>
    </w:p>
    <w:p w14:paraId="4078F7F1" w14:textId="77777777" w:rsidR="00A00174" w:rsidRPr="00A00174" w:rsidRDefault="00A00174" w:rsidP="00A00174">
      <w:pPr>
        <w:autoSpaceDE w:val="0"/>
        <w:autoSpaceDN w:val="0"/>
        <w:adjustRightInd w:val="0"/>
        <w:jc w:val="left"/>
        <w:rPr>
          <w:rFonts w:ascii="Times New Roman" w:hAnsi="Times New Roman" w:cs="Times New Roman"/>
        </w:rPr>
      </w:pPr>
    </w:p>
    <w:p w14:paraId="7BCC9F81" w14:textId="77777777" w:rsidR="00A00174" w:rsidRPr="00A00174" w:rsidRDefault="00A00174" w:rsidP="00A00174">
      <w:pPr>
        <w:autoSpaceDE w:val="0"/>
        <w:autoSpaceDN w:val="0"/>
        <w:adjustRightInd w:val="0"/>
        <w:jc w:val="left"/>
        <w:rPr>
          <w:rFonts w:ascii="Times New Roman" w:hAnsi="Times New Roman" w:cs="Times New Roman"/>
        </w:rPr>
      </w:pPr>
    </w:p>
    <w:p w14:paraId="74101896"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Après s'être fait présenter le budget unique de l'exercice 2023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14:paraId="288C3518"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Après s'être assuré que le receveur a repris dans ses écritures le montant de chacun des soldes figurant au bilan de l'exercice 2022, celui de tous les titres de recettes émis et celui de tous les mandats de paiement ordonnancés et qu'il a procédé à toutes les opérations d'ordre qu'il lui a été prescrit de passer dans ses écritures :</w:t>
      </w:r>
    </w:p>
    <w:p w14:paraId="25DDA446" w14:textId="77777777" w:rsidR="00A00174" w:rsidRPr="00A00174" w:rsidRDefault="00A00174" w:rsidP="00A00174">
      <w:pPr>
        <w:autoSpaceDE w:val="0"/>
        <w:autoSpaceDN w:val="0"/>
        <w:adjustRightInd w:val="0"/>
        <w:jc w:val="left"/>
        <w:rPr>
          <w:rFonts w:ascii="Times New Roman" w:hAnsi="Times New Roman" w:cs="Times New Roman"/>
        </w:rPr>
      </w:pPr>
    </w:p>
    <w:p w14:paraId="42F3E101"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1° Statuant sur l'ensemble des opérations effectuées du 1er janvier 2023 au 31 décembre 2023, y compris la journée complémentaire ;</w:t>
      </w:r>
    </w:p>
    <w:p w14:paraId="210BB975"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2° Statuant sur l'exécution du budget de l'exercice 2023 en ce qui concerne les différentes sections budgétaires annexes ;</w:t>
      </w:r>
    </w:p>
    <w:p w14:paraId="59D68C0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3° Statuant sur la comptabilité des valeurs inactives ;</w:t>
      </w:r>
    </w:p>
    <w:p w14:paraId="16C6D02C" w14:textId="77777777" w:rsidR="00A00174" w:rsidRPr="00A00174" w:rsidRDefault="00A00174" w:rsidP="00A00174">
      <w:pPr>
        <w:autoSpaceDE w:val="0"/>
        <w:autoSpaceDN w:val="0"/>
        <w:adjustRightInd w:val="0"/>
        <w:jc w:val="left"/>
        <w:rPr>
          <w:rFonts w:ascii="Times New Roman" w:hAnsi="Times New Roman" w:cs="Times New Roman"/>
        </w:rPr>
      </w:pPr>
    </w:p>
    <w:p w14:paraId="642CE37A"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déclare que le compte de gestion dressé, pour l'exercice 2023, par le receveur, visé et certifié conforme, n'appelle ni observation ni réserve de sa part ;</w:t>
      </w:r>
    </w:p>
    <w:p w14:paraId="291FA1B4" w14:textId="77777777" w:rsidR="00A00174" w:rsidRPr="00A00174" w:rsidRDefault="00A00174" w:rsidP="00A00174">
      <w:pPr>
        <w:autoSpaceDE w:val="0"/>
        <w:autoSpaceDN w:val="0"/>
        <w:adjustRightInd w:val="0"/>
        <w:jc w:val="left"/>
        <w:rPr>
          <w:rFonts w:ascii="Times New Roman" w:hAnsi="Times New Roman" w:cs="Times New Roman"/>
        </w:rPr>
      </w:pPr>
    </w:p>
    <w:p w14:paraId="3D8B3CD3" w14:textId="77777777" w:rsidR="00A00174" w:rsidRPr="00A00174" w:rsidRDefault="00A00174" w:rsidP="00A00174">
      <w:pPr>
        <w:autoSpaceDE w:val="0"/>
        <w:autoSpaceDN w:val="0"/>
        <w:adjustRightInd w:val="0"/>
        <w:jc w:val="left"/>
        <w:rPr>
          <w:rFonts w:ascii="Times New Roman" w:hAnsi="Times New Roman" w:cs="Times New Roman"/>
        </w:rPr>
      </w:pPr>
    </w:p>
    <w:p w14:paraId="21A93A9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7439F883"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6EFFC03C" w14:textId="1B425876"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le compte de gestion tel que présenté ci</w:t>
      </w:r>
      <w:r w:rsidR="00B67B0F">
        <w:rPr>
          <w:rFonts w:ascii="Times New Roman" w:hAnsi="Times New Roman" w:cs="Times New Roman"/>
          <w:b/>
          <w:bCs/>
        </w:rPr>
        <w:t>-</w:t>
      </w:r>
      <w:r w:rsidRPr="00A00174">
        <w:rPr>
          <w:rFonts w:ascii="Times New Roman" w:hAnsi="Times New Roman" w:cs="Times New Roman"/>
          <w:b/>
          <w:bCs/>
        </w:rPr>
        <w:t xml:space="preserve"> dessus ;</w:t>
      </w:r>
    </w:p>
    <w:p w14:paraId="647EA75E"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69E7BECD" w14:textId="77777777" w:rsidR="00A00174" w:rsidRPr="00A00174" w:rsidRDefault="00A00174" w:rsidP="00A00174">
      <w:pPr>
        <w:autoSpaceDE w:val="0"/>
        <w:autoSpaceDN w:val="0"/>
        <w:adjustRightInd w:val="0"/>
        <w:jc w:val="left"/>
        <w:rPr>
          <w:rFonts w:ascii="Times New Roman" w:hAnsi="Times New Roman" w:cs="Times New Roman"/>
        </w:rPr>
      </w:pPr>
    </w:p>
    <w:p w14:paraId="7A8FAFC3" w14:textId="77777777" w:rsidR="00A00174" w:rsidRPr="00A00174" w:rsidRDefault="00A00174" w:rsidP="00A00174">
      <w:pPr>
        <w:autoSpaceDE w:val="0"/>
        <w:autoSpaceDN w:val="0"/>
        <w:adjustRightInd w:val="0"/>
        <w:jc w:val="left"/>
        <w:rPr>
          <w:rFonts w:ascii="Times New Roman" w:hAnsi="Times New Roman" w:cs="Times New Roman"/>
        </w:rPr>
      </w:pPr>
    </w:p>
    <w:p w14:paraId="7556BE41" w14:textId="77777777" w:rsidR="00A00174" w:rsidRPr="00A00174" w:rsidRDefault="00A00174" w:rsidP="00A00174">
      <w:pPr>
        <w:autoSpaceDE w:val="0"/>
        <w:autoSpaceDN w:val="0"/>
        <w:adjustRightInd w:val="0"/>
        <w:jc w:val="left"/>
        <w:rPr>
          <w:rFonts w:ascii="Arial" w:hAnsi="Arial" w:cs="Arial"/>
          <w:sz w:val="20"/>
          <w:szCs w:val="20"/>
        </w:rPr>
      </w:pPr>
    </w:p>
    <w:p w14:paraId="1BCDAB8B" w14:textId="77777777" w:rsidR="00A00174" w:rsidRPr="00A00174" w:rsidRDefault="00A00174" w:rsidP="00A00174">
      <w:pPr>
        <w:autoSpaceDE w:val="0"/>
        <w:autoSpaceDN w:val="0"/>
        <w:adjustRightInd w:val="0"/>
        <w:jc w:val="left"/>
        <w:rPr>
          <w:rFonts w:ascii="Arial" w:hAnsi="Arial" w:cs="Arial"/>
          <w:sz w:val="20"/>
          <w:szCs w:val="20"/>
        </w:rPr>
      </w:pPr>
    </w:p>
    <w:p w14:paraId="3C3AA493" w14:textId="77777777" w:rsidR="00A00174" w:rsidRPr="00A00174" w:rsidRDefault="00A00174" w:rsidP="00A00174">
      <w:pPr>
        <w:autoSpaceDE w:val="0"/>
        <w:autoSpaceDN w:val="0"/>
        <w:adjustRightInd w:val="0"/>
        <w:jc w:val="left"/>
        <w:rPr>
          <w:rFonts w:ascii="Arial" w:hAnsi="Arial" w:cs="Arial"/>
          <w:b/>
          <w:bCs/>
          <w:sz w:val="32"/>
          <w:szCs w:val="32"/>
          <w:u w:val="single"/>
        </w:rPr>
      </w:pPr>
      <w:r w:rsidRPr="00A00174">
        <w:rPr>
          <w:rFonts w:ascii="Arial" w:hAnsi="Arial" w:cs="Arial"/>
          <w:sz w:val="20"/>
          <w:szCs w:val="20"/>
        </w:rPr>
        <w:br w:type="page"/>
      </w:r>
    </w:p>
    <w:p w14:paraId="30C87445"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 xml:space="preserve">Objet: Vote du compte administratif - </w:t>
      </w:r>
      <w:proofErr w:type="spellStart"/>
      <w:r w:rsidRPr="00A00174">
        <w:rPr>
          <w:rFonts w:ascii="Arial" w:hAnsi="Arial" w:cs="Arial"/>
          <w:b/>
          <w:bCs/>
          <w:sz w:val="32"/>
          <w:szCs w:val="32"/>
          <w:u w:val="single"/>
        </w:rPr>
        <w:t>ass_charentilly</w:t>
      </w:r>
      <w:proofErr w:type="spellEnd"/>
      <w:r w:rsidRPr="00A00174">
        <w:rPr>
          <w:rFonts w:ascii="Arial" w:hAnsi="Arial" w:cs="Arial"/>
          <w:b/>
          <w:bCs/>
          <w:sz w:val="32"/>
          <w:szCs w:val="32"/>
          <w:u w:val="single"/>
        </w:rPr>
        <w:t xml:space="preserve"> - DE_2024_019</w:t>
      </w:r>
    </w:p>
    <w:p w14:paraId="15213EE1" w14:textId="77777777" w:rsidR="00A00174" w:rsidRPr="00A00174" w:rsidRDefault="00A00174" w:rsidP="00A00174">
      <w:pPr>
        <w:autoSpaceDE w:val="0"/>
        <w:autoSpaceDN w:val="0"/>
        <w:adjustRightInd w:val="0"/>
        <w:jc w:val="left"/>
        <w:rPr>
          <w:rFonts w:ascii="Arial" w:hAnsi="Arial" w:cs="Arial"/>
          <w:sz w:val="20"/>
          <w:szCs w:val="20"/>
        </w:rPr>
      </w:pPr>
    </w:p>
    <w:p w14:paraId="3775FFFA"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Vu</w:t>
      </w:r>
      <w:r w:rsidRPr="00A00174">
        <w:rPr>
          <w:rFonts w:ascii="Times New Roman" w:hAnsi="Times New Roman" w:cs="Times New Roman"/>
        </w:rPr>
        <w:t xml:space="preserve"> le code général des collectivités territoriales et notamment ses articles L.2121-14 et L.2121-21 relatifs à la désignation d’un président autre que le maire pour présider au vote du compte administratif et aux modalités de scrutin pour les votes de délibérations, </w:t>
      </w:r>
    </w:p>
    <w:p w14:paraId="44E9E32D"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Considérant</w:t>
      </w:r>
      <w:r w:rsidRPr="00A00174">
        <w:rPr>
          <w:rFonts w:ascii="Times New Roman" w:hAnsi="Times New Roman" w:cs="Times New Roman"/>
        </w:rPr>
        <w:t xml:space="preserve"> que monsieur Ghislain GUYON, 1er adjoint, a été désigné pour présider la séance lors de l’adoption du compte administratif, </w:t>
      </w:r>
    </w:p>
    <w:p w14:paraId="5BBD0884"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Considérant</w:t>
      </w:r>
      <w:r w:rsidRPr="00A00174">
        <w:rPr>
          <w:rFonts w:ascii="Times New Roman" w:hAnsi="Times New Roman" w:cs="Times New Roman"/>
        </w:rPr>
        <w:t xml:space="preserve"> que madame Valérie BOUIN, Maire, s’est retirée et a quitté la salle pour laisser la présidence à monsieur Ghislain GUYON pour le vote du compte administratif. </w:t>
      </w:r>
    </w:p>
    <w:p w14:paraId="7DFCA19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b/>
          <w:bCs/>
        </w:rPr>
        <w:t xml:space="preserve">Monsieur Ghislain GUYON </w:t>
      </w:r>
      <w:r w:rsidRPr="00A00174">
        <w:rPr>
          <w:rFonts w:ascii="Times New Roman" w:hAnsi="Times New Roman" w:cs="Times New Roman"/>
        </w:rPr>
        <w:t>explique le détail du compte administratif de l’exercice 2023 du Budget Principal Assainissement  n°62402 dressé par l’ordonnateur, chapitre par chapitre et fonction par fonction tel que suit :</w:t>
      </w:r>
    </w:p>
    <w:p w14:paraId="5FD1194A" w14:textId="77777777" w:rsidR="00A00174" w:rsidRPr="00A00174" w:rsidRDefault="00A00174" w:rsidP="00A00174">
      <w:pPr>
        <w:autoSpaceDE w:val="0"/>
        <w:autoSpaceDN w:val="0"/>
        <w:adjustRightInd w:val="0"/>
        <w:rPr>
          <w:rFonts w:ascii="Times New Roman" w:hAnsi="Times New Roman" w:cs="Times New Roman"/>
        </w:rPr>
      </w:pPr>
      <w:proofErr w:type="gramStart"/>
      <w:r w:rsidRPr="00A00174">
        <w:rPr>
          <w:rFonts w:ascii="Times New Roman" w:hAnsi="Times New Roman" w:cs="Times New Roman"/>
        </w:rPr>
        <w:t>délibérant</w:t>
      </w:r>
      <w:proofErr w:type="gramEnd"/>
      <w:r w:rsidRPr="00A00174">
        <w:rPr>
          <w:rFonts w:ascii="Times New Roman" w:hAnsi="Times New Roman" w:cs="Times New Roman"/>
        </w:rPr>
        <w:t xml:space="preserve"> sur le compte administratif de l'exercice 2023 dressé par BOUIN Valerie après s'être fait présenter le budget primitif, et les décisions modificatives de l'exercice considéré,</w:t>
      </w:r>
    </w:p>
    <w:p w14:paraId="73C4257D" w14:textId="77777777" w:rsidR="00A00174" w:rsidRPr="00A00174" w:rsidRDefault="00A00174" w:rsidP="00A00174">
      <w:pPr>
        <w:autoSpaceDE w:val="0"/>
        <w:autoSpaceDN w:val="0"/>
        <w:adjustRightInd w:val="0"/>
        <w:jc w:val="left"/>
        <w:rPr>
          <w:rFonts w:ascii="Times New Roman" w:hAnsi="Times New Roman" w:cs="Times New Roman"/>
        </w:rPr>
      </w:pPr>
    </w:p>
    <w:tbl>
      <w:tblPr>
        <w:tblW w:w="0" w:type="auto"/>
        <w:tblInd w:w="-13" w:type="dxa"/>
        <w:tblLayout w:type="fixed"/>
        <w:tblCellMar>
          <w:left w:w="61" w:type="dxa"/>
          <w:right w:w="51" w:type="dxa"/>
        </w:tblCellMar>
        <w:tblLook w:val="0000" w:firstRow="0" w:lastRow="0" w:firstColumn="0" w:lastColumn="0" w:noHBand="0" w:noVBand="0"/>
      </w:tblPr>
      <w:tblGrid>
        <w:gridCol w:w="1757"/>
        <w:gridCol w:w="1304"/>
        <w:gridCol w:w="1304"/>
        <w:gridCol w:w="1304"/>
        <w:gridCol w:w="1304"/>
        <w:gridCol w:w="1304"/>
        <w:gridCol w:w="1304"/>
      </w:tblGrid>
      <w:tr w:rsidR="00A00174" w:rsidRPr="00A00174" w14:paraId="4AC44DC0" w14:textId="77777777" w:rsidTr="00A00174">
        <w:trPr>
          <w:trHeight w:val="340"/>
        </w:trPr>
        <w:tc>
          <w:tcPr>
            <w:tcW w:w="1757" w:type="dxa"/>
            <w:tcBorders>
              <w:top w:val="single" w:sz="10" w:space="0" w:color="FFFFFF"/>
              <w:left w:val="single" w:sz="10" w:space="0" w:color="FFFFFF"/>
              <w:bottom w:val="single" w:sz="6" w:space="0" w:color="000000"/>
              <w:right w:val="single" w:sz="6" w:space="0" w:color="000000"/>
            </w:tcBorders>
            <w:shd w:val="clear" w:color="auto" w:fill="FFFFFF"/>
          </w:tcPr>
          <w:p w14:paraId="46DF250B" w14:textId="77777777" w:rsidR="00A00174" w:rsidRPr="00A00174" w:rsidRDefault="00A00174" w:rsidP="00A00174">
            <w:pPr>
              <w:autoSpaceDE w:val="0"/>
              <w:autoSpaceDN w:val="0"/>
              <w:adjustRightInd w:val="0"/>
              <w:jc w:val="left"/>
              <w:rPr>
                <w:rFonts w:ascii="Times New Roman" w:hAnsi="Times New Roman" w:cs="Times New Roman"/>
              </w:rPr>
            </w:pPr>
          </w:p>
        </w:tc>
        <w:tc>
          <w:tcPr>
            <w:tcW w:w="2608" w:type="dxa"/>
            <w:gridSpan w:val="2"/>
            <w:tcBorders>
              <w:top w:val="single" w:sz="10" w:space="0" w:color="000000"/>
              <w:left w:val="single" w:sz="10" w:space="0" w:color="000000"/>
              <w:bottom w:val="single" w:sz="6" w:space="0" w:color="000000"/>
              <w:right w:val="single" w:sz="6" w:space="0" w:color="000000"/>
            </w:tcBorders>
            <w:shd w:val="clear" w:color="auto" w:fill="D4D4D4"/>
            <w:tcMar>
              <w:right w:w="15" w:type="dxa"/>
            </w:tcMar>
          </w:tcPr>
          <w:p w14:paraId="799D01EA"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Investissement</w:t>
            </w:r>
          </w:p>
        </w:tc>
        <w:tc>
          <w:tcPr>
            <w:tcW w:w="2608" w:type="dxa"/>
            <w:gridSpan w:val="2"/>
            <w:tcBorders>
              <w:top w:val="single" w:sz="10" w:space="0" w:color="000000"/>
              <w:left w:val="single" w:sz="6" w:space="0" w:color="000000"/>
              <w:bottom w:val="single" w:sz="6" w:space="0" w:color="000000"/>
              <w:right w:val="single" w:sz="6" w:space="0" w:color="000000"/>
            </w:tcBorders>
            <w:shd w:val="clear" w:color="auto" w:fill="D4D4D4"/>
            <w:tcMar>
              <w:left w:w="51" w:type="dxa"/>
              <w:right w:w="15" w:type="dxa"/>
            </w:tcMar>
          </w:tcPr>
          <w:p w14:paraId="175F75EE"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Fonctionnement</w:t>
            </w:r>
          </w:p>
        </w:tc>
        <w:tc>
          <w:tcPr>
            <w:tcW w:w="2608" w:type="dxa"/>
            <w:gridSpan w:val="2"/>
            <w:tcBorders>
              <w:top w:val="single" w:sz="10" w:space="0" w:color="000000"/>
              <w:left w:val="single" w:sz="6" w:space="0" w:color="000000"/>
              <w:bottom w:val="single" w:sz="6" w:space="0" w:color="000000"/>
              <w:right w:val="single" w:sz="10" w:space="0" w:color="000000"/>
            </w:tcBorders>
            <w:shd w:val="clear" w:color="auto" w:fill="D4D4D4"/>
            <w:tcMar>
              <w:left w:w="51" w:type="dxa"/>
              <w:right w:w="25" w:type="dxa"/>
            </w:tcMar>
          </w:tcPr>
          <w:p w14:paraId="443BF21E"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Ensemble</w:t>
            </w:r>
          </w:p>
        </w:tc>
      </w:tr>
      <w:tr w:rsidR="00A00174" w:rsidRPr="00A00174" w14:paraId="1FD52992" w14:textId="77777777">
        <w:trPr>
          <w:trHeight w:val="567"/>
        </w:trPr>
        <w:tc>
          <w:tcPr>
            <w:tcW w:w="1757" w:type="dxa"/>
            <w:tcBorders>
              <w:top w:val="single" w:sz="10" w:space="0" w:color="000000"/>
              <w:left w:val="single" w:sz="10" w:space="0" w:color="000000"/>
              <w:bottom w:val="single" w:sz="6" w:space="0" w:color="000000"/>
              <w:right w:val="single" w:sz="6" w:space="0" w:color="000000"/>
            </w:tcBorders>
            <w:shd w:val="clear" w:color="auto" w:fill="E8E8E8"/>
          </w:tcPr>
          <w:p w14:paraId="67E7AB52"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6"/>
                <w:szCs w:val="16"/>
              </w:rPr>
              <w:t>Libellé</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3DA44A32"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62BF3F19"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5DE4813D"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223EF53A"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64527368"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10" w:space="0" w:color="000000"/>
            </w:tcBorders>
            <w:shd w:val="clear" w:color="auto" w:fill="E8E8E8"/>
            <w:tcMar>
              <w:left w:w="51" w:type="dxa"/>
              <w:right w:w="61" w:type="dxa"/>
            </w:tcMar>
          </w:tcPr>
          <w:p w14:paraId="4A22459B"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r>
      <w:tr w:rsidR="00A00174" w:rsidRPr="00A00174" w14:paraId="6C0E2764"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4FA88CD8"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10302D4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2345214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126 722.01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2E1B8F7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25CACA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5 248.93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858D21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327FCDF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131 970.94 </w:t>
            </w:r>
          </w:p>
        </w:tc>
      </w:tr>
      <w:tr w:rsidR="00A00174" w:rsidRPr="00A00174" w14:paraId="72FD4F6C"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760A284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EB81CD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56 799.97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838018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77 069.00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179EAD2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153 787.42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D645075"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174 005.66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4C6F7C4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210 587.39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6C00BA7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251 074.66 </w:t>
            </w:r>
          </w:p>
        </w:tc>
      </w:tr>
      <w:tr w:rsidR="00A00174" w:rsidRPr="00A00174" w14:paraId="41DB5017"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7ADCE26F"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Total</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6E7B47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56 799.97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201E6C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203 791.01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1DFE718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153 787.42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4556F63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179 254.59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34311545"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210 587.39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5A09B7C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383 045.60 </w:t>
            </w:r>
          </w:p>
        </w:tc>
      </w:tr>
      <w:tr w:rsidR="00A00174" w:rsidRPr="00A00174" w14:paraId="352A213E"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159C483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278A3E5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D87695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146 991.04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4EE0727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1393121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25 467.17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0C291F2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209CA9C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172 458.21 </w:t>
            </w:r>
          </w:p>
        </w:tc>
      </w:tr>
      <w:tr w:rsidR="00A00174" w:rsidRPr="00A00174" w14:paraId="5311A33B"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2C4A1B38"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203091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97F7CD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AE5D9C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0EE0FA5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7F1B5D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3EDA2D8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r>
      <w:tr w:rsidR="00A00174" w:rsidRPr="00A00174" w14:paraId="34AB8F8F"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66AFECB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Total cumulé</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6182F7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68E2016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146 991.04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415BF0E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7F36BC9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25 467.17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71EED14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71DFE044"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172 458.21 </w:t>
            </w:r>
          </w:p>
        </w:tc>
      </w:tr>
      <w:tr w:rsidR="00A00174" w:rsidRPr="00A00174" w14:paraId="5D642AF7"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34AF285B"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 définitif</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3EAC08D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68DD165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146 991.04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4B01FA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73BB9ED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25 467.17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7FC96F0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6DB53FF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172 458.21 </w:t>
            </w:r>
          </w:p>
        </w:tc>
      </w:tr>
    </w:tbl>
    <w:p w14:paraId="66D13B24" w14:textId="77777777" w:rsidR="00A00174" w:rsidRPr="00A00174" w:rsidRDefault="00A00174" w:rsidP="00A00174">
      <w:pPr>
        <w:autoSpaceDE w:val="0"/>
        <w:autoSpaceDN w:val="0"/>
        <w:adjustRightInd w:val="0"/>
        <w:jc w:val="left"/>
        <w:rPr>
          <w:rFonts w:ascii="Times New Roman" w:hAnsi="Times New Roman" w:cs="Times New Roman"/>
        </w:rPr>
      </w:pPr>
    </w:p>
    <w:p w14:paraId="03D6C61F"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617B5845" w14:textId="77777777" w:rsidR="00A00174" w:rsidRPr="00A00174" w:rsidRDefault="00A00174" w:rsidP="00A00174">
      <w:pPr>
        <w:autoSpaceDE w:val="0"/>
        <w:autoSpaceDN w:val="0"/>
        <w:adjustRightInd w:val="0"/>
        <w:jc w:val="left"/>
        <w:rPr>
          <w:rFonts w:ascii="Times New Roman" w:hAnsi="Times New Roman" w:cs="Times New Roman"/>
        </w:rPr>
      </w:pPr>
    </w:p>
    <w:p w14:paraId="53F63412" w14:textId="77777777" w:rsidR="00A00174" w:rsidRPr="00A00174" w:rsidRDefault="00A00174" w:rsidP="00A00174">
      <w:pPr>
        <w:autoSpaceDE w:val="0"/>
        <w:autoSpaceDN w:val="0"/>
        <w:adjustRightInd w:val="0"/>
        <w:jc w:val="left"/>
        <w:rPr>
          <w:rFonts w:ascii="Times New Roman" w:hAnsi="Times New Roman" w:cs="Times New Roman"/>
        </w:rPr>
      </w:pPr>
    </w:p>
    <w:p w14:paraId="27386AA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3A6194BD"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4C93F658" w14:textId="73BC5629"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le compte administratif tel que présenté ci</w:t>
      </w:r>
      <w:r w:rsidR="00B67B0F">
        <w:rPr>
          <w:rFonts w:ascii="Times New Roman" w:hAnsi="Times New Roman" w:cs="Times New Roman"/>
          <w:b/>
          <w:bCs/>
        </w:rPr>
        <w:t>-</w:t>
      </w:r>
      <w:r w:rsidRPr="00A00174">
        <w:rPr>
          <w:rFonts w:ascii="Times New Roman" w:hAnsi="Times New Roman" w:cs="Times New Roman"/>
          <w:b/>
          <w:bCs/>
        </w:rPr>
        <w:t xml:space="preserve"> dessus ;</w:t>
      </w:r>
    </w:p>
    <w:p w14:paraId="635E6615"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377F24D9" w14:textId="77777777" w:rsidR="00A00174" w:rsidRPr="00A00174" w:rsidRDefault="00A00174" w:rsidP="00A00174">
      <w:pPr>
        <w:autoSpaceDE w:val="0"/>
        <w:autoSpaceDN w:val="0"/>
        <w:adjustRightInd w:val="0"/>
        <w:jc w:val="left"/>
        <w:rPr>
          <w:rFonts w:ascii="Arial" w:hAnsi="Arial" w:cs="Arial"/>
          <w:sz w:val="20"/>
          <w:szCs w:val="20"/>
        </w:rPr>
      </w:pPr>
    </w:p>
    <w:p w14:paraId="23B55DEB" w14:textId="77777777" w:rsidR="00A00174" w:rsidRPr="00A00174" w:rsidRDefault="00A00174" w:rsidP="00A00174">
      <w:pPr>
        <w:autoSpaceDE w:val="0"/>
        <w:autoSpaceDN w:val="0"/>
        <w:adjustRightInd w:val="0"/>
        <w:jc w:val="left"/>
        <w:rPr>
          <w:rFonts w:ascii="Arial" w:hAnsi="Arial" w:cs="Arial"/>
          <w:sz w:val="20"/>
          <w:szCs w:val="20"/>
        </w:rPr>
      </w:pPr>
    </w:p>
    <w:p w14:paraId="7FE0C5FA"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6D17FE34"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 xml:space="preserve">Objet: Affectation du résultat de fonctionnement - </w:t>
      </w:r>
      <w:proofErr w:type="spellStart"/>
      <w:r w:rsidRPr="00A00174">
        <w:rPr>
          <w:rFonts w:ascii="Arial" w:hAnsi="Arial" w:cs="Arial"/>
          <w:b/>
          <w:bCs/>
          <w:sz w:val="32"/>
          <w:szCs w:val="32"/>
          <w:u w:val="single"/>
        </w:rPr>
        <w:t>ass_charentilly</w:t>
      </w:r>
      <w:proofErr w:type="spellEnd"/>
      <w:r w:rsidRPr="00A00174">
        <w:rPr>
          <w:rFonts w:ascii="Arial" w:hAnsi="Arial" w:cs="Arial"/>
          <w:b/>
          <w:bCs/>
          <w:sz w:val="32"/>
          <w:szCs w:val="32"/>
          <w:u w:val="single"/>
        </w:rPr>
        <w:t xml:space="preserve"> - DE_2024_020</w:t>
      </w:r>
    </w:p>
    <w:p w14:paraId="4C8010CB" w14:textId="77777777" w:rsidR="00A00174" w:rsidRPr="00A00174" w:rsidRDefault="00A00174" w:rsidP="00A00174">
      <w:pPr>
        <w:autoSpaceDE w:val="0"/>
        <w:autoSpaceDN w:val="0"/>
        <w:adjustRightInd w:val="0"/>
        <w:jc w:val="left"/>
        <w:rPr>
          <w:rFonts w:ascii="Arial" w:hAnsi="Arial" w:cs="Arial"/>
          <w:sz w:val="20"/>
          <w:szCs w:val="20"/>
        </w:rPr>
      </w:pPr>
    </w:p>
    <w:p w14:paraId="681117FB"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Le Conseil Municipal réuni sous la présidence de BOUIN Valerie</w:t>
      </w:r>
    </w:p>
    <w:p w14:paraId="72D1E906" w14:textId="77777777" w:rsidR="00A00174" w:rsidRPr="00A00174" w:rsidRDefault="00A00174" w:rsidP="00A00174">
      <w:pPr>
        <w:autoSpaceDE w:val="0"/>
        <w:autoSpaceDN w:val="0"/>
        <w:adjustRightInd w:val="0"/>
        <w:jc w:val="left"/>
        <w:rPr>
          <w:rFonts w:ascii="Times New Roman" w:hAnsi="Times New Roman" w:cs="Times New Roman"/>
        </w:rPr>
      </w:pPr>
    </w:p>
    <w:p w14:paraId="79E57A25"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après avoir entendu et approuvé le compte administratif de l'exercice</w:t>
      </w:r>
    </w:p>
    <w:p w14:paraId="738BDE17"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statuant sur l'affectation du résultat de fonctionnement de l'exercice</w:t>
      </w:r>
    </w:p>
    <w:p w14:paraId="57D413E9"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constatant que le compte administratif fait apparaître un :</w:t>
      </w:r>
    </w:p>
    <w:p w14:paraId="7E0CBFB6" w14:textId="77777777" w:rsidR="00A00174" w:rsidRPr="00A00174" w:rsidRDefault="00A00174" w:rsidP="00A00174">
      <w:pPr>
        <w:autoSpaceDE w:val="0"/>
        <w:autoSpaceDN w:val="0"/>
        <w:adjustRightInd w:val="0"/>
        <w:jc w:val="right"/>
        <w:rPr>
          <w:rFonts w:ascii="Times New Roman" w:hAnsi="Times New Roman" w:cs="Times New Roman"/>
          <w:b/>
          <w:bCs/>
          <w:sz w:val="24"/>
          <w:szCs w:val="24"/>
        </w:rPr>
      </w:pPr>
      <w:proofErr w:type="gramStart"/>
      <w:r w:rsidRPr="00A00174">
        <w:rPr>
          <w:rFonts w:ascii="Times New Roman" w:hAnsi="Times New Roman" w:cs="Times New Roman"/>
          <w:b/>
          <w:bCs/>
          <w:sz w:val="24"/>
          <w:szCs w:val="24"/>
        </w:rPr>
        <w:t>excédent</w:t>
      </w:r>
      <w:proofErr w:type="gramEnd"/>
      <w:r w:rsidRPr="00A00174">
        <w:rPr>
          <w:rFonts w:ascii="Times New Roman" w:hAnsi="Times New Roman" w:cs="Times New Roman"/>
          <w:b/>
          <w:bCs/>
          <w:sz w:val="24"/>
          <w:szCs w:val="24"/>
        </w:rPr>
        <w:t xml:space="preserve"> de      25 467.17</w:t>
      </w:r>
    </w:p>
    <w:p w14:paraId="4A23A2CD" w14:textId="77777777" w:rsidR="00A00174" w:rsidRPr="00A00174" w:rsidRDefault="00A00174" w:rsidP="00A00174">
      <w:pPr>
        <w:autoSpaceDE w:val="0"/>
        <w:autoSpaceDN w:val="0"/>
        <w:adjustRightInd w:val="0"/>
        <w:jc w:val="left"/>
        <w:rPr>
          <w:rFonts w:ascii="Times New Roman" w:hAnsi="Times New Roman" w:cs="Times New Roman"/>
          <w:sz w:val="24"/>
          <w:szCs w:val="24"/>
        </w:rPr>
      </w:pPr>
    </w:p>
    <w:p w14:paraId="54296BB6" w14:textId="77777777" w:rsidR="00A00174" w:rsidRPr="00A00174" w:rsidRDefault="00A00174" w:rsidP="00A00174">
      <w:pPr>
        <w:autoSpaceDE w:val="0"/>
        <w:autoSpaceDN w:val="0"/>
        <w:adjustRightInd w:val="0"/>
        <w:rPr>
          <w:rFonts w:ascii="Times New Roman" w:hAnsi="Times New Roman" w:cs="Times New Roman"/>
        </w:rPr>
      </w:pPr>
      <w:proofErr w:type="gramStart"/>
      <w:r w:rsidRPr="00A00174">
        <w:rPr>
          <w:rFonts w:ascii="Times New Roman" w:hAnsi="Times New Roman" w:cs="Times New Roman"/>
        </w:rPr>
        <w:t>décide</w:t>
      </w:r>
      <w:proofErr w:type="gramEnd"/>
      <w:r w:rsidRPr="00A00174">
        <w:rPr>
          <w:rFonts w:ascii="Times New Roman" w:hAnsi="Times New Roman" w:cs="Times New Roman"/>
        </w:rPr>
        <w:t xml:space="preserve"> d'affecter le résultat de fonctionnement comme suit :</w:t>
      </w:r>
    </w:p>
    <w:p w14:paraId="54160BC5" w14:textId="77777777" w:rsidR="00A00174" w:rsidRPr="00A00174" w:rsidRDefault="00A00174" w:rsidP="00A00174">
      <w:pPr>
        <w:autoSpaceDE w:val="0"/>
        <w:autoSpaceDN w:val="0"/>
        <w:adjustRightInd w:val="0"/>
        <w:jc w:val="left"/>
        <w:rPr>
          <w:rFonts w:ascii="Times New Roman" w:hAnsi="Times New Roman" w:cs="Times New Roman"/>
        </w:rPr>
      </w:pPr>
    </w:p>
    <w:tbl>
      <w:tblPr>
        <w:tblW w:w="0" w:type="auto"/>
        <w:tblInd w:w="-13" w:type="dxa"/>
        <w:tblLayout w:type="fixed"/>
        <w:tblCellMar>
          <w:left w:w="61" w:type="dxa"/>
          <w:right w:w="36" w:type="dxa"/>
        </w:tblCellMar>
        <w:tblLook w:val="0000" w:firstRow="0" w:lastRow="0" w:firstColumn="0" w:lastColumn="0" w:noHBand="0" w:noVBand="0"/>
      </w:tblPr>
      <w:tblGrid>
        <w:gridCol w:w="7767"/>
        <w:gridCol w:w="1701"/>
      </w:tblGrid>
      <w:tr w:rsidR="00A00174" w:rsidRPr="00A00174" w14:paraId="7DB3310E" w14:textId="77777777">
        <w:trPr>
          <w:trHeight w:val="340"/>
        </w:trPr>
        <w:tc>
          <w:tcPr>
            <w:tcW w:w="7767" w:type="dxa"/>
            <w:tcBorders>
              <w:top w:val="single" w:sz="10" w:space="0" w:color="000000"/>
              <w:left w:val="single" w:sz="10" w:space="0" w:color="000000"/>
              <w:bottom w:val="single" w:sz="8" w:space="0" w:color="000000"/>
              <w:right w:val="nil"/>
            </w:tcBorders>
            <w:shd w:val="clear" w:color="auto" w:fill="DCDCDC"/>
          </w:tcPr>
          <w:p w14:paraId="6CCE588F"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tcPr>
          <w:p w14:paraId="4328578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294B1854" w14:textId="77777777">
        <w:trPr>
          <w:trHeight w:val="340"/>
        </w:trPr>
        <w:tc>
          <w:tcPr>
            <w:tcW w:w="7767" w:type="dxa"/>
            <w:tcBorders>
              <w:top w:val="nil"/>
              <w:left w:val="single" w:sz="10" w:space="0" w:color="000000"/>
              <w:bottom w:val="nil"/>
              <w:right w:val="nil"/>
            </w:tcBorders>
          </w:tcPr>
          <w:p w14:paraId="5E6DE3D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tcPr>
          <w:p w14:paraId="38C99AF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06978E57" w14:textId="77777777">
        <w:trPr>
          <w:trHeight w:val="340"/>
        </w:trPr>
        <w:tc>
          <w:tcPr>
            <w:tcW w:w="7767" w:type="dxa"/>
            <w:tcBorders>
              <w:top w:val="nil"/>
              <w:left w:val="single" w:sz="10" w:space="0" w:color="000000"/>
              <w:bottom w:val="nil"/>
              <w:right w:val="nil"/>
            </w:tcBorders>
          </w:tcPr>
          <w:p w14:paraId="40F1082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tcPr>
          <w:p w14:paraId="79D1F45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5 248.93 </w:t>
            </w:r>
          </w:p>
        </w:tc>
      </w:tr>
      <w:tr w:rsidR="00A00174" w:rsidRPr="00A00174" w14:paraId="719D2D85" w14:textId="77777777">
        <w:trPr>
          <w:trHeight w:val="340"/>
        </w:trPr>
        <w:tc>
          <w:tcPr>
            <w:tcW w:w="7767" w:type="dxa"/>
            <w:tcBorders>
              <w:top w:val="nil"/>
              <w:left w:val="single" w:sz="10" w:space="0" w:color="000000"/>
              <w:bottom w:val="single" w:sz="8" w:space="0" w:color="000000"/>
              <w:right w:val="nil"/>
            </w:tcBorders>
          </w:tcPr>
          <w:p w14:paraId="7F3C6642"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tcPr>
          <w:p w14:paraId="4B2BFD3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2F5F93A5" w14:textId="77777777">
        <w:trPr>
          <w:trHeight w:val="340"/>
        </w:trPr>
        <w:tc>
          <w:tcPr>
            <w:tcW w:w="7767" w:type="dxa"/>
            <w:tcBorders>
              <w:top w:val="nil"/>
              <w:left w:val="single" w:sz="10" w:space="0" w:color="000000"/>
              <w:bottom w:val="nil"/>
              <w:right w:val="nil"/>
            </w:tcBorders>
            <w:shd w:val="clear" w:color="auto" w:fill="DCDCDC"/>
          </w:tcPr>
          <w:p w14:paraId="35E836A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tcPr>
          <w:p w14:paraId="2885C83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26B2B7ED" w14:textId="77777777">
        <w:trPr>
          <w:trHeight w:val="340"/>
        </w:trPr>
        <w:tc>
          <w:tcPr>
            <w:tcW w:w="7767" w:type="dxa"/>
            <w:tcBorders>
              <w:top w:val="nil"/>
              <w:left w:val="single" w:sz="10" w:space="0" w:color="000000"/>
              <w:bottom w:val="single" w:sz="8" w:space="0" w:color="000000"/>
              <w:right w:val="nil"/>
            </w:tcBorders>
            <w:shd w:val="clear" w:color="auto" w:fill="DCDCDC"/>
          </w:tcPr>
          <w:p w14:paraId="00AFDF5C"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14:paraId="76188BA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20 218.24 </w:t>
            </w:r>
          </w:p>
        </w:tc>
      </w:tr>
      <w:tr w:rsidR="00A00174" w:rsidRPr="00A00174" w14:paraId="3AD07575" w14:textId="77777777">
        <w:trPr>
          <w:trHeight w:val="340"/>
        </w:trPr>
        <w:tc>
          <w:tcPr>
            <w:tcW w:w="7767" w:type="dxa"/>
            <w:tcBorders>
              <w:top w:val="nil"/>
              <w:left w:val="single" w:sz="10" w:space="0" w:color="000000"/>
              <w:bottom w:val="single" w:sz="8" w:space="0" w:color="000000"/>
              <w:right w:val="nil"/>
            </w:tcBorders>
            <w:shd w:val="clear" w:color="auto" w:fill="DCDCDC"/>
          </w:tcPr>
          <w:p w14:paraId="3146C2E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Résultat cumulé au 31/12/2023</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14:paraId="02B026E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25 467.17 </w:t>
            </w:r>
          </w:p>
        </w:tc>
      </w:tr>
      <w:tr w:rsidR="00A00174" w:rsidRPr="00A00174" w14:paraId="4464ACFF" w14:textId="77777777">
        <w:trPr>
          <w:trHeight w:val="340"/>
        </w:trPr>
        <w:tc>
          <w:tcPr>
            <w:tcW w:w="7767" w:type="dxa"/>
            <w:tcBorders>
              <w:top w:val="nil"/>
              <w:left w:val="single" w:sz="10" w:space="0" w:color="000000"/>
              <w:bottom w:val="nil"/>
              <w:right w:val="nil"/>
            </w:tcBorders>
            <w:shd w:val="clear" w:color="auto" w:fill="DCDCDC"/>
          </w:tcPr>
          <w:p w14:paraId="6A36DCAD"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A.EXCEDENT AU 31/12/2023</w:t>
            </w:r>
          </w:p>
        </w:tc>
        <w:tc>
          <w:tcPr>
            <w:tcW w:w="1701" w:type="dxa"/>
            <w:tcBorders>
              <w:top w:val="nil"/>
              <w:left w:val="nil"/>
              <w:bottom w:val="nil"/>
              <w:right w:val="single" w:sz="10" w:space="0" w:color="000000"/>
            </w:tcBorders>
            <w:shd w:val="clear" w:color="auto" w:fill="DCDCDC"/>
            <w:tcMar>
              <w:left w:w="36" w:type="dxa"/>
              <w:right w:w="61" w:type="dxa"/>
            </w:tcMar>
          </w:tcPr>
          <w:p w14:paraId="55BCBB2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25 467.17 </w:t>
            </w:r>
          </w:p>
        </w:tc>
      </w:tr>
      <w:tr w:rsidR="00A00174" w:rsidRPr="00A00174" w14:paraId="26461115" w14:textId="77777777">
        <w:trPr>
          <w:trHeight w:val="340"/>
        </w:trPr>
        <w:tc>
          <w:tcPr>
            <w:tcW w:w="7767" w:type="dxa"/>
            <w:tcBorders>
              <w:top w:val="nil"/>
              <w:left w:val="single" w:sz="10" w:space="0" w:color="000000"/>
              <w:bottom w:val="nil"/>
              <w:right w:val="nil"/>
            </w:tcBorders>
          </w:tcPr>
          <w:p w14:paraId="654D86B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w:t>
            </w:r>
            <w:proofErr w:type="spellStart"/>
            <w:r w:rsidRPr="00A00174">
              <w:rPr>
                <w:rFonts w:ascii="Arial" w:hAnsi="Arial" w:cs="Arial"/>
                <w:sz w:val="20"/>
                <w:szCs w:val="20"/>
              </w:rPr>
              <w:t>Afffectation</w:t>
            </w:r>
            <w:proofErr w:type="spellEnd"/>
            <w:r w:rsidRPr="00A00174">
              <w:rPr>
                <w:rFonts w:ascii="Arial" w:hAnsi="Arial" w:cs="Arial"/>
                <w:sz w:val="20"/>
                <w:szCs w:val="20"/>
              </w:rPr>
              <w:t xml:space="preserve"> obligatoire</w:t>
            </w:r>
          </w:p>
        </w:tc>
        <w:tc>
          <w:tcPr>
            <w:tcW w:w="1701" w:type="dxa"/>
            <w:tcBorders>
              <w:top w:val="nil"/>
              <w:left w:val="nil"/>
              <w:bottom w:val="nil"/>
              <w:right w:val="single" w:sz="10" w:space="0" w:color="000000"/>
            </w:tcBorders>
            <w:tcMar>
              <w:left w:w="36" w:type="dxa"/>
              <w:right w:w="61" w:type="dxa"/>
            </w:tcMar>
          </w:tcPr>
          <w:p w14:paraId="6A359FF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477A7A27" w14:textId="77777777">
        <w:trPr>
          <w:trHeight w:val="340"/>
        </w:trPr>
        <w:tc>
          <w:tcPr>
            <w:tcW w:w="7767" w:type="dxa"/>
            <w:tcBorders>
              <w:top w:val="nil"/>
              <w:left w:val="single" w:sz="10" w:space="0" w:color="000000"/>
              <w:bottom w:val="nil"/>
              <w:right w:val="nil"/>
            </w:tcBorders>
          </w:tcPr>
          <w:p w14:paraId="690A2A5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tcPr>
          <w:p w14:paraId="46084CE3"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5ACFEEB7" w14:textId="77777777">
        <w:trPr>
          <w:trHeight w:val="340"/>
        </w:trPr>
        <w:tc>
          <w:tcPr>
            <w:tcW w:w="7767" w:type="dxa"/>
            <w:tcBorders>
              <w:top w:val="nil"/>
              <w:left w:val="single" w:sz="10" w:space="0" w:color="000000"/>
              <w:bottom w:val="nil"/>
              <w:right w:val="nil"/>
            </w:tcBorders>
          </w:tcPr>
          <w:p w14:paraId="40AD144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w:t>
            </w:r>
          </w:p>
        </w:tc>
        <w:tc>
          <w:tcPr>
            <w:tcW w:w="1701" w:type="dxa"/>
            <w:tcBorders>
              <w:top w:val="nil"/>
              <w:left w:val="nil"/>
              <w:bottom w:val="nil"/>
              <w:right w:val="single" w:sz="10" w:space="0" w:color="000000"/>
            </w:tcBorders>
            <w:tcMar>
              <w:left w:w="36" w:type="dxa"/>
              <w:right w:w="61" w:type="dxa"/>
            </w:tcMar>
          </w:tcPr>
          <w:p w14:paraId="4AEF565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6684D98D" w14:textId="77777777">
        <w:trPr>
          <w:trHeight w:val="340"/>
        </w:trPr>
        <w:tc>
          <w:tcPr>
            <w:tcW w:w="7767" w:type="dxa"/>
            <w:tcBorders>
              <w:top w:val="nil"/>
              <w:left w:val="single" w:sz="10" w:space="0" w:color="000000"/>
              <w:bottom w:val="nil"/>
              <w:right w:val="nil"/>
            </w:tcBorders>
          </w:tcPr>
          <w:p w14:paraId="7605DBA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résiduel à reporter</w:t>
            </w:r>
          </w:p>
        </w:tc>
        <w:tc>
          <w:tcPr>
            <w:tcW w:w="1701" w:type="dxa"/>
            <w:tcBorders>
              <w:top w:val="nil"/>
              <w:left w:val="nil"/>
              <w:bottom w:val="nil"/>
              <w:right w:val="single" w:sz="10" w:space="0" w:color="000000"/>
            </w:tcBorders>
            <w:tcMar>
              <w:left w:w="36" w:type="dxa"/>
              <w:right w:w="61" w:type="dxa"/>
            </w:tcMar>
          </w:tcPr>
          <w:p w14:paraId="59C7F16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5FACC3CF" w14:textId="77777777">
        <w:trPr>
          <w:trHeight w:val="340"/>
        </w:trPr>
        <w:tc>
          <w:tcPr>
            <w:tcW w:w="7767" w:type="dxa"/>
            <w:tcBorders>
              <w:top w:val="nil"/>
              <w:left w:val="single" w:sz="10" w:space="0" w:color="000000"/>
              <w:bottom w:val="nil"/>
              <w:right w:val="nil"/>
            </w:tcBorders>
          </w:tcPr>
          <w:p w14:paraId="119AEDF6"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tcPr>
          <w:p w14:paraId="7FA7B3E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2CBC9B7E" w14:textId="77777777">
        <w:trPr>
          <w:trHeight w:val="340"/>
        </w:trPr>
        <w:tc>
          <w:tcPr>
            <w:tcW w:w="7767" w:type="dxa"/>
            <w:tcBorders>
              <w:top w:val="nil"/>
              <w:left w:val="single" w:sz="10" w:space="0" w:color="000000"/>
              <w:bottom w:val="nil"/>
              <w:right w:val="nil"/>
            </w:tcBorders>
          </w:tcPr>
          <w:p w14:paraId="01E0CCD2"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Solde disponible affecté comme suit:</w:t>
            </w:r>
          </w:p>
        </w:tc>
        <w:tc>
          <w:tcPr>
            <w:tcW w:w="1701" w:type="dxa"/>
            <w:tcBorders>
              <w:top w:val="nil"/>
              <w:left w:val="nil"/>
              <w:bottom w:val="nil"/>
              <w:right w:val="single" w:sz="10" w:space="0" w:color="000000"/>
            </w:tcBorders>
            <w:tcMar>
              <w:left w:w="36" w:type="dxa"/>
              <w:right w:w="61" w:type="dxa"/>
            </w:tcMar>
          </w:tcPr>
          <w:p w14:paraId="281E47F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1CC04442" w14:textId="77777777">
        <w:trPr>
          <w:trHeight w:val="340"/>
        </w:trPr>
        <w:tc>
          <w:tcPr>
            <w:tcW w:w="7767" w:type="dxa"/>
            <w:tcBorders>
              <w:top w:val="nil"/>
              <w:left w:val="single" w:sz="10" w:space="0" w:color="000000"/>
              <w:bottom w:val="nil"/>
              <w:right w:val="nil"/>
            </w:tcBorders>
          </w:tcPr>
          <w:p w14:paraId="5AA5EE7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tcPr>
          <w:p w14:paraId="2AB92B5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7662CF87" w14:textId="77777777">
        <w:trPr>
          <w:trHeight w:val="340"/>
        </w:trPr>
        <w:tc>
          <w:tcPr>
            <w:tcW w:w="7767" w:type="dxa"/>
            <w:tcBorders>
              <w:top w:val="nil"/>
              <w:left w:val="single" w:sz="10" w:space="0" w:color="000000"/>
              <w:bottom w:val="single" w:sz="8" w:space="0" w:color="000000"/>
              <w:right w:val="nil"/>
            </w:tcBorders>
          </w:tcPr>
          <w:p w14:paraId="17074C6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tcPr>
          <w:p w14:paraId="0E0BD12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25 467.17 </w:t>
            </w:r>
          </w:p>
        </w:tc>
      </w:tr>
      <w:tr w:rsidR="00A00174" w:rsidRPr="00A00174" w14:paraId="7492450C" w14:textId="77777777">
        <w:trPr>
          <w:trHeight w:val="340"/>
        </w:trPr>
        <w:tc>
          <w:tcPr>
            <w:tcW w:w="7767" w:type="dxa"/>
            <w:tcBorders>
              <w:top w:val="nil"/>
              <w:left w:val="single" w:sz="10" w:space="0" w:color="000000"/>
              <w:bottom w:val="nil"/>
              <w:right w:val="nil"/>
            </w:tcBorders>
            <w:shd w:val="clear" w:color="auto" w:fill="DCDCDC"/>
          </w:tcPr>
          <w:p w14:paraId="47C0678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B.DEFICIT AU 31/12/2023</w:t>
            </w:r>
          </w:p>
        </w:tc>
        <w:tc>
          <w:tcPr>
            <w:tcW w:w="1701" w:type="dxa"/>
            <w:tcBorders>
              <w:top w:val="nil"/>
              <w:left w:val="nil"/>
              <w:bottom w:val="nil"/>
              <w:right w:val="single" w:sz="10" w:space="0" w:color="000000"/>
            </w:tcBorders>
            <w:shd w:val="clear" w:color="auto" w:fill="DCDCDC"/>
            <w:tcMar>
              <w:left w:w="36" w:type="dxa"/>
              <w:right w:w="61" w:type="dxa"/>
            </w:tcMar>
          </w:tcPr>
          <w:p w14:paraId="3B4F844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1BFA7AFE" w14:textId="77777777">
        <w:trPr>
          <w:trHeight w:val="340"/>
        </w:trPr>
        <w:tc>
          <w:tcPr>
            <w:tcW w:w="7767" w:type="dxa"/>
            <w:tcBorders>
              <w:top w:val="nil"/>
              <w:left w:val="single" w:sz="10" w:space="0" w:color="000000"/>
              <w:bottom w:val="single" w:sz="10" w:space="0" w:color="000000"/>
              <w:right w:val="nil"/>
            </w:tcBorders>
          </w:tcPr>
          <w:p w14:paraId="2A6FD27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tcPr>
          <w:p w14:paraId="1EEA4234"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bl>
    <w:p w14:paraId="734D1B4B" w14:textId="77777777" w:rsidR="00A00174" w:rsidRPr="00A00174" w:rsidRDefault="00A00174" w:rsidP="00A00174">
      <w:pPr>
        <w:autoSpaceDE w:val="0"/>
        <w:autoSpaceDN w:val="0"/>
        <w:adjustRightInd w:val="0"/>
        <w:jc w:val="left"/>
        <w:rPr>
          <w:rFonts w:ascii="Times New Roman" w:hAnsi="Times New Roman" w:cs="Times New Roman"/>
        </w:rPr>
      </w:pPr>
    </w:p>
    <w:p w14:paraId="701CEED9" w14:textId="77777777" w:rsidR="00A00174" w:rsidRPr="00A00174" w:rsidRDefault="00A00174" w:rsidP="00A00174">
      <w:pPr>
        <w:autoSpaceDE w:val="0"/>
        <w:autoSpaceDN w:val="0"/>
        <w:adjustRightInd w:val="0"/>
        <w:jc w:val="left"/>
        <w:rPr>
          <w:rFonts w:ascii="Times New Roman" w:hAnsi="Times New Roman" w:cs="Times New Roman"/>
        </w:rPr>
      </w:pPr>
    </w:p>
    <w:p w14:paraId="2103FC8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30FBD76E"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488471A0" w14:textId="03D093A2"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APPROUVE l'affectation de résultat tel que présenté ci </w:t>
      </w:r>
      <w:r w:rsidR="00B67B0F">
        <w:rPr>
          <w:rFonts w:ascii="Times New Roman" w:hAnsi="Times New Roman" w:cs="Times New Roman"/>
          <w:b/>
          <w:bCs/>
        </w:rPr>
        <w:t>-</w:t>
      </w:r>
      <w:r w:rsidRPr="00A00174">
        <w:rPr>
          <w:rFonts w:ascii="Times New Roman" w:hAnsi="Times New Roman" w:cs="Times New Roman"/>
          <w:b/>
          <w:bCs/>
        </w:rPr>
        <w:t>dessus ;</w:t>
      </w:r>
    </w:p>
    <w:p w14:paraId="1C07D8B9"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741203A0" w14:textId="77777777" w:rsidR="00A00174" w:rsidRPr="00A00174" w:rsidRDefault="00A00174" w:rsidP="00A00174">
      <w:pPr>
        <w:autoSpaceDE w:val="0"/>
        <w:autoSpaceDN w:val="0"/>
        <w:adjustRightInd w:val="0"/>
        <w:jc w:val="left"/>
        <w:rPr>
          <w:rFonts w:ascii="Times New Roman" w:hAnsi="Times New Roman" w:cs="Times New Roman"/>
        </w:rPr>
      </w:pPr>
    </w:p>
    <w:p w14:paraId="722209D5" w14:textId="77777777" w:rsidR="00A00174" w:rsidRPr="00A00174" w:rsidRDefault="00A00174" w:rsidP="00A00174">
      <w:pPr>
        <w:autoSpaceDE w:val="0"/>
        <w:autoSpaceDN w:val="0"/>
        <w:adjustRightInd w:val="0"/>
        <w:rPr>
          <w:rFonts w:ascii="Times New Roman" w:hAnsi="Times New Roman" w:cs="Times New Roman"/>
        </w:rPr>
      </w:pPr>
    </w:p>
    <w:p w14:paraId="1EE02233" w14:textId="77777777" w:rsidR="00A00174" w:rsidRPr="00A00174" w:rsidRDefault="00A00174" w:rsidP="00A00174">
      <w:pPr>
        <w:autoSpaceDE w:val="0"/>
        <w:autoSpaceDN w:val="0"/>
        <w:adjustRightInd w:val="0"/>
        <w:jc w:val="left"/>
        <w:rPr>
          <w:rFonts w:ascii="Times New Roman" w:hAnsi="Times New Roman" w:cs="Times New Roman"/>
        </w:rPr>
      </w:pPr>
    </w:p>
    <w:p w14:paraId="178CAEB6" w14:textId="77777777" w:rsidR="00A00174" w:rsidRPr="00A00174" w:rsidRDefault="00A00174" w:rsidP="00A00174">
      <w:pPr>
        <w:autoSpaceDE w:val="0"/>
        <w:autoSpaceDN w:val="0"/>
        <w:adjustRightInd w:val="0"/>
        <w:jc w:val="left"/>
        <w:rPr>
          <w:rFonts w:ascii="Arial" w:hAnsi="Arial" w:cs="Arial"/>
          <w:sz w:val="20"/>
          <w:szCs w:val="20"/>
        </w:rPr>
      </w:pPr>
    </w:p>
    <w:p w14:paraId="0B1727BB" w14:textId="77777777" w:rsidR="00A00174" w:rsidRPr="00A00174" w:rsidRDefault="00A00174" w:rsidP="00A00174">
      <w:pPr>
        <w:autoSpaceDE w:val="0"/>
        <w:autoSpaceDN w:val="0"/>
        <w:adjustRightInd w:val="0"/>
        <w:jc w:val="left"/>
        <w:rPr>
          <w:rFonts w:ascii="Arial" w:hAnsi="Arial" w:cs="Arial"/>
          <w:sz w:val="20"/>
          <w:szCs w:val="20"/>
        </w:rPr>
      </w:pPr>
    </w:p>
    <w:p w14:paraId="125BD979"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68B2B4B2"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adoption du budget N°62402-ASSAINISSEMENT - DE_2024_021</w:t>
      </w:r>
    </w:p>
    <w:p w14:paraId="2ACB0448" w14:textId="77777777" w:rsidR="00A00174" w:rsidRPr="00A00174" w:rsidRDefault="00A00174" w:rsidP="00A00174">
      <w:pPr>
        <w:autoSpaceDE w:val="0"/>
        <w:autoSpaceDN w:val="0"/>
        <w:adjustRightInd w:val="0"/>
        <w:jc w:val="left"/>
        <w:rPr>
          <w:rFonts w:ascii="Arial" w:hAnsi="Arial" w:cs="Arial"/>
          <w:sz w:val="20"/>
          <w:szCs w:val="20"/>
        </w:rPr>
      </w:pPr>
    </w:p>
    <w:p w14:paraId="496FFC0C" w14:textId="77777777" w:rsidR="00A00174" w:rsidRPr="00A00174" w:rsidRDefault="00A00174" w:rsidP="00A00174">
      <w:pPr>
        <w:autoSpaceDE w:val="0"/>
        <w:autoSpaceDN w:val="0"/>
        <w:adjustRightInd w:val="0"/>
        <w:jc w:val="left"/>
        <w:rPr>
          <w:rFonts w:ascii="Times New Roman" w:hAnsi="Times New Roman" w:cs="Times New Roman"/>
          <w:sz w:val="18"/>
          <w:szCs w:val="18"/>
        </w:rPr>
      </w:pPr>
      <w:r w:rsidRPr="00A00174">
        <w:rPr>
          <w:rFonts w:ascii="Times New Roman" w:hAnsi="Times New Roman" w:cs="Times New Roman"/>
          <w:sz w:val="18"/>
          <w:szCs w:val="18"/>
        </w:rPr>
        <w:t>Suite à la commission des finances qui s'est tenue le 08 février 2024</w:t>
      </w:r>
    </w:p>
    <w:p w14:paraId="6825338C"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Times New Roman" w:hAnsi="Times New Roman" w:cs="Times New Roman"/>
          <w:sz w:val="18"/>
          <w:szCs w:val="18"/>
        </w:rPr>
        <w:t>Considérant que les documents préparatoires au budget ont été envoyés aux conseillers municipaux le 14 mars 2024</w:t>
      </w:r>
    </w:p>
    <w:p w14:paraId="76375DDE"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r w:rsidRPr="00A00174">
        <w:rPr>
          <w:rFonts w:ascii="Times New Roman" w:hAnsi="Times New Roman" w:cs="Times New Roman"/>
          <w:b/>
          <w:bCs/>
          <w:sz w:val="20"/>
          <w:szCs w:val="20"/>
        </w:rPr>
        <w:t>Considérant</w:t>
      </w:r>
      <w:r w:rsidRPr="00A00174">
        <w:rPr>
          <w:rFonts w:ascii="Times New Roman" w:hAnsi="Times New Roman" w:cs="Times New Roman"/>
          <w:sz w:val="20"/>
          <w:szCs w:val="20"/>
        </w:rPr>
        <w:t xml:space="preserve"> qu’il convient que l’Assemblée délibérante effectue le choix du niveau de vote (chapitre, article, opération) préalablement à l’adoption du Budget,</w:t>
      </w:r>
    </w:p>
    <w:p w14:paraId="45190FF3"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p>
    <w:p w14:paraId="6D85B252"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r w:rsidRPr="00A00174">
        <w:rPr>
          <w:rFonts w:ascii="Times New Roman" w:hAnsi="Times New Roman" w:cs="Times New Roman"/>
          <w:b/>
          <w:bCs/>
          <w:sz w:val="20"/>
          <w:szCs w:val="20"/>
        </w:rPr>
        <w:t>Entendu le rapport de Madame le Maire,</w:t>
      </w:r>
    </w:p>
    <w:p w14:paraId="3D16D3D9"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p>
    <w:p w14:paraId="2FCA0094"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b/>
          <w:bCs/>
          <w:sz w:val="20"/>
          <w:szCs w:val="20"/>
        </w:rPr>
      </w:pPr>
      <w:r w:rsidRPr="00A00174">
        <w:rPr>
          <w:rFonts w:ascii="Times New Roman" w:hAnsi="Times New Roman" w:cs="Times New Roman"/>
          <w:b/>
          <w:bCs/>
          <w:sz w:val="20"/>
          <w:szCs w:val="20"/>
        </w:rPr>
        <w:t>Le Conseil Municipal</w:t>
      </w:r>
      <w:proofErr w:type="gramStart"/>
      <w:r w:rsidRPr="00A00174">
        <w:rPr>
          <w:rFonts w:ascii="Times New Roman" w:hAnsi="Times New Roman" w:cs="Times New Roman"/>
          <w:b/>
          <w:bCs/>
          <w:sz w:val="20"/>
          <w:szCs w:val="20"/>
        </w:rPr>
        <w:t>, ,</w:t>
      </w:r>
      <w:proofErr w:type="gramEnd"/>
      <w:r w:rsidRPr="00A00174">
        <w:rPr>
          <w:rFonts w:ascii="Times New Roman" w:hAnsi="Times New Roman" w:cs="Times New Roman"/>
          <w:b/>
          <w:bCs/>
          <w:sz w:val="20"/>
          <w:szCs w:val="20"/>
        </w:rPr>
        <w:t xml:space="preserve"> après en avoir délibéré, à l'unanimité</w:t>
      </w:r>
      <w:r w:rsidRPr="00A00174">
        <w:rPr>
          <w:rFonts w:ascii="Times New Roman" w:hAnsi="Times New Roman" w:cs="Times New Roman"/>
          <w:b/>
          <w:bCs/>
          <w:i/>
          <w:iCs/>
          <w:sz w:val="20"/>
          <w:szCs w:val="20"/>
        </w:rPr>
        <w:t xml:space="preserve">   </w:t>
      </w:r>
      <w:r w:rsidRPr="00A00174">
        <w:rPr>
          <w:rFonts w:ascii="Times New Roman" w:hAnsi="Times New Roman" w:cs="Times New Roman"/>
          <w:b/>
          <w:bCs/>
          <w:sz w:val="20"/>
          <w:szCs w:val="20"/>
        </w:rPr>
        <w:t>de ses membres présents ou représentés,</w:t>
      </w:r>
    </w:p>
    <w:p w14:paraId="7384F1F3" w14:textId="77777777" w:rsidR="00A00174" w:rsidRPr="00A00174" w:rsidRDefault="00A00174" w:rsidP="00A00174">
      <w:pPr>
        <w:numPr>
          <w:ilvl w:val="0"/>
          <w:numId w:val="10"/>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417"/>
        <w:rPr>
          <w:rFonts w:ascii="Times New Roman" w:hAnsi="Times New Roman" w:cs="Times New Roman"/>
          <w:b/>
          <w:bCs/>
          <w:sz w:val="20"/>
          <w:szCs w:val="20"/>
        </w:rPr>
      </w:pPr>
      <w:r w:rsidRPr="00A00174">
        <w:rPr>
          <w:rFonts w:ascii="Times New Roman" w:hAnsi="Times New Roman" w:cs="Times New Roman"/>
          <w:b/>
          <w:bCs/>
          <w:sz w:val="20"/>
          <w:szCs w:val="20"/>
        </w:rPr>
        <w:t>Décide du vote au niveau du chapitre pour la section de fonctionnement, au niveau du chapitre pour la section d’investissement,</w:t>
      </w:r>
    </w:p>
    <w:p w14:paraId="4E42DC5B" w14:textId="77777777" w:rsidR="00A00174" w:rsidRPr="00A00174" w:rsidRDefault="00A00174" w:rsidP="00A00174">
      <w:pPr>
        <w:numPr>
          <w:ilvl w:val="0"/>
          <w:numId w:val="1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b/>
          <w:bCs/>
          <w:sz w:val="20"/>
          <w:szCs w:val="20"/>
        </w:rPr>
      </w:pPr>
      <w:r w:rsidRPr="00A00174">
        <w:rPr>
          <w:rFonts w:ascii="Times New Roman" w:hAnsi="Times New Roman" w:cs="Times New Roman"/>
          <w:b/>
          <w:bCs/>
          <w:sz w:val="20"/>
          <w:szCs w:val="20"/>
        </w:rPr>
        <w:t>avec les chapitres « opérations d’équipement »,</w:t>
      </w:r>
    </w:p>
    <w:p w14:paraId="760C6A3E" w14:textId="77777777" w:rsidR="00A00174" w:rsidRPr="00A00174" w:rsidRDefault="00A00174" w:rsidP="00A00174">
      <w:pPr>
        <w:numPr>
          <w:ilvl w:val="0"/>
          <w:numId w:val="1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b/>
          <w:bCs/>
          <w:sz w:val="20"/>
          <w:szCs w:val="20"/>
        </w:rPr>
      </w:pPr>
      <w:r w:rsidRPr="00A00174">
        <w:rPr>
          <w:rFonts w:ascii="Times New Roman" w:hAnsi="Times New Roman" w:cs="Times New Roman"/>
          <w:b/>
          <w:bCs/>
          <w:sz w:val="20"/>
          <w:szCs w:val="20"/>
        </w:rPr>
        <w:t>sans vote formel sur chacun des chapitres,</w:t>
      </w:r>
    </w:p>
    <w:p w14:paraId="5554CEE6" w14:textId="77777777" w:rsidR="00A00174" w:rsidRPr="00A00174" w:rsidRDefault="00A00174" w:rsidP="00A00174">
      <w:pPr>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Adopte le Budget SCE Assainissement prévisionnel n° 62402, tel que proposé, équilibré, pour l’exercice 2024 tel que suit :</w:t>
      </w:r>
    </w:p>
    <w:p w14:paraId="3192297E" w14:textId="77777777" w:rsidR="00A00174" w:rsidRPr="00A00174" w:rsidRDefault="00A00174" w:rsidP="00A00174">
      <w:pPr>
        <w:numPr>
          <w:ilvl w:val="1"/>
          <w:numId w:val="12"/>
        </w:numPr>
        <w:tabs>
          <w:tab w:val="left" w:pos="72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Section de Fonctionnement :</w:t>
      </w:r>
    </w:p>
    <w:p w14:paraId="4F4E9BBE" w14:textId="77777777" w:rsidR="00A00174" w:rsidRPr="00A00174" w:rsidRDefault="00A00174" w:rsidP="00A00174">
      <w:pPr>
        <w:numPr>
          <w:ilvl w:val="2"/>
          <w:numId w:val="2"/>
        </w:numPr>
        <w:tabs>
          <w:tab w:val="left" w:pos="108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Dépenses :209 244.14 €</w:t>
      </w:r>
    </w:p>
    <w:p w14:paraId="15B9A11E" w14:textId="77777777" w:rsidR="00A00174" w:rsidRPr="00A00174" w:rsidRDefault="00A00174" w:rsidP="00A00174">
      <w:pPr>
        <w:numPr>
          <w:ilvl w:val="2"/>
          <w:numId w:val="2"/>
        </w:numPr>
        <w:tabs>
          <w:tab w:val="left" w:pos="108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 xml:space="preserve">Recettes : 209 244.14 € </w:t>
      </w:r>
    </w:p>
    <w:p w14:paraId="0D66AE41" w14:textId="77777777" w:rsidR="00A00174" w:rsidRPr="00A00174" w:rsidRDefault="00A00174" w:rsidP="00A00174">
      <w:pPr>
        <w:numPr>
          <w:ilvl w:val="1"/>
          <w:numId w:val="12"/>
        </w:numPr>
        <w:tabs>
          <w:tab w:val="left" w:pos="72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Section d'Investissement :</w:t>
      </w:r>
    </w:p>
    <w:p w14:paraId="3737A97D" w14:textId="77777777" w:rsidR="00A00174" w:rsidRPr="00A00174" w:rsidRDefault="00A00174" w:rsidP="00A00174">
      <w:pPr>
        <w:numPr>
          <w:ilvl w:val="2"/>
          <w:numId w:val="2"/>
        </w:numPr>
        <w:tabs>
          <w:tab w:val="left" w:pos="108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Dépenses : 224 041.46€</w:t>
      </w:r>
    </w:p>
    <w:p w14:paraId="6D6DEAE3" w14:textId="77777777" w:rsidR="00A00174" w:rsidRPr="00A00174" w:rsidRDefault="00A00174" w:rsidP="00A00174">
      <w:pPr>
        <w:numPr>
          <w:ilvl w:val="2"/>
          <w:numId w:val="2"/>
        </w:numPr>
        <w:tabs>
          <w:tab w:val="left" w:pos="1080"/>
        </w:tabs>
        <w:autoSpaceDE w:val="0"/>
        <w:autoSpaceDN w:val="0"/>
        <w:adjustRightInd w:val="0"/>
        <w:ind w:right="1417"/>
        <w:jc w:val="left"/>
        <w:rPr>
          <w:rFonts w:ascii="Times New Roman" w:hAnsi="Times New Roman" w:cs="Times New Roman"/>
          <w:b/>
          <w:bCs/>
          <w:sz w:val="24"/>
          <w:szCs w:val="24"/>
        </w:rPr>
      </w:pPr>
      <w:r w:rsidRPr="00A00174">
        <w:rPr>
          <w:rFonts w:ascii="Times New Roman" w:hAnsi="Times New Roman" w:cs="Times New Roman"/>
          <w:b/>
          <w:bCs/>
          <w:sz w:val="20"/>
          <w:szCs w:val="20"/>
        </w:rPr>
        <w:t xml:space="preserve">Recettes : </w:t>
      </w:r>
      <w:r w:rsidRPr="00A00174">
        <w:rPr>
          <w:rFonts w:ascii="Times New Roman" w:hAnsi="Times New Roman" w:cs="Times New Roman"/>
          <w:b/>
          <w:bCs/>
          <w:color w:val="000000"/>
          <w:sz w:val="20"/>
          <w:szCs w:val="20"/>
        </w:rPr>
        <w:t>224 041.46€</w:t>
      </w:r>
    </w:p>
    <w:p w14:paraId="2CD8F56F" w14:textId="77777777" w:rsidR="00A00174" w:rsidRPr="00A00174" w:rsidRDefault="00A00174" w:rsidP="00A00174">
      <w:pPr>
        <w:autoSpaceDE w:val="0"/>
        <w:autoSpaceDN w:val="0"/>
        <w:adjustRightInd w:val="0"/>
        <w:ind w:right="1417"/>
        <w:jc w:val="left"/>
        <w:rPr>
          <w:rFonts w:ascii="Arial" w:hAnsi="Arial" w:cs="Arial"/>
          <w:sz w:val="20"/>
          <w:szCs w:val="20"/>
        </w:rPr>
      </w:pPr>
    </w:p>
    <w:p w14:paraId="1A4C7D9E" w14:textId="77777777" w:rsidR="00A00174" w:rsidRPr="00A00174" w:rsidRDefault="00A00174" w:rsidP="00A00174">
      <w:pPr>
        <w:autoSpaceDE w:val="0"/>
        <w:autoSpaceDN w:val="0"/>
        <w:adjustRightInd w:val="0"/>
        <w:jc w:val="left"/>
        <w:rPr>
          <w:rFonts w:ascii="Arial" w:hAnsi="Arial" w:cs="Arial"/>
          <w:sz w:val="20"/>
          <w:szCs w:val="20"/>
        </w:rPr>
      </w:pPr>
    </w:p>
    <w:p w14:paraId="037BC528" w14:textId="77777777" w:rsidR="00A00174" w:rsidRPr="00A00174" w:rsidRDefault="00A00174" w:rsidP="00A00174">
      <w:pPr>
        <w:autoSpaceDE w:val="0"/>
        <w:autoSpaceDN w:val="0"/>
        <w:adjustRightInd w:val="0"/>
        <w:jc w:val="left"/>
        <w:rPr>
          <w:rFonts w:ascii="Arial" w:hAnsi="Arial" w:cs="Arial"/>
          <w:sz w:val="20"/>
          <w:szCs w:val="20"/>
        </w:rPr>
      </w:pPr>
    </w:p>
    <w:p w14:paraId="3E475032"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50DC5EA3"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Vote du compte de gestion -BOULANGERIE - DE_2024_022</w:t>
      </w:r>
    </w:p>
    <w:p w14:paraId="31277034" w14:textId="77777777" w:rsidR="00A00174" w:rsidRPr="00A00174" w:rsidRDefault="00A00174" w:rsidP="00A00174">
      <w:pPr>
        <w:autoSpaceDE w:val="0"/>
        <w:autoSpaceDN w:val="0"/>
        <w:adjustRightInd w:val="0"/>
        <w:jc w:val="left"/>
        <w:rPr>
          <w:rFonts w:ascii="Arial" w:hAnsi="Arial" w:cs="Arial"/>
          <w:sz w:val="20"/>
          <w:szCs w:val="20"/>
        </w:rPr>
      </w:pPr>
    </w:p>
    <w:p w14:paraId="51083E53"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rPr>
      </w:pPr>
    </w:p>
    <w:p w14:paraId="444BE246"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Le Conseil Municipal réuni sous la présidence de BOUIN Valerie</w:t>
      </w:r>
    </w:p>
    <w:p w14:paraId="2E347564" w14:textId="77777777" w:rsidR="00A00174" w:rsidRPr="00A00174" w:rsidRDefault="00A00174" w:rsidP="00A00174">
      <w:pPr>
        <w:autoSpaceDE w:val="0"/>
        <w:autoSpaceDN w:val="0"/>
        <w:adjustRightInd w:val="0"/>
        <w:jc w:val="left"/>
        <w:rPr>
          <w:rFonts w:ascii="Times New Roman" w:hAnsi="Times New Roman" w:cs="Times New Roman"/>
        </w:rPr>
      </w:pPr>
    </w:p>
    <w:p w14:paraId="2D884EA0" w14:textId="77777777" w:rsidR="00A00174" w:rsidRPr="00A00174" w:rsidRDefault="00A00174" w:rsidP="00A00174">
      <w:pPr>
        <w:autoSpaceDE w:val="0"/>
        <w:autoSpaceDN w:val="0"/>
        <w:adjustRightInd w:val="0"/>
        <w:jc w:val="left"/>
        <w:rPr>
          <w:rFonts w:ascii="Times New Roman" w:hAnsi="Times New Roman" w:cs="Times New Roman"/>
        </w:rPr>
      </w:pPr>
    </w:p>
    <w:p w14:paraId="613D2D09"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Après s'être fait présenter le budget unique de l'exercice 2023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14:paraId="02F5951B"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Après s'être assuré que le receveur a repris dans ses écritures le montant de chacun des soldes figurant au bilan de l'exercice 2022, celui de tous les titres de recettes émis et celui de tous les mandats de paiement ordonnancés et qu'il a procédé à toutes les opérations d'ordre qu'il lui a été prescrit de passer dans ses écritures :</w:t>
      </w:r>
    </w:p>
    <w:p w14:paraId="2265D054" w14:textId="77777777" w:rsidR="00A00174" w:rsidRPr="00A00174" w:rsidRDefault="00A00174" w:rsidP="00A00174">
      <w:pPr>
        <w:autoSpaceDE w:val="0"/>
        <w:autoSpaceDN w:val="0"/>
        <w:adjustRightInd w:val="0"/>
        <w:jc w:val="left"/>
        <w:rPr>
          <w:rFonts w:ascii="Times New Roman" w:hAnsi="Times New Roman" w:cs="Times New Roman"/>
        </w:rPr>
      </w:pPr>
    </w:p>
    <w:p w14:paraId="36F5DDBE"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1° Statuant sur l'ensemble des opérations effectuées du 1er janvier 2023 au 31 décembre 2023, y compris la journée complémentaire ;</w:t>
      </w:r>
    </w:p>
    <w:p w14:paraId="1148877C"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2° Statuant sur l'exécution du budget de l'exercice 2023 en ce qui concerne les différentes sections budgétaires annexes ;</w:t>
      </w:r>
    </w:p>
    <w:p w14:paraId="2682622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3° Statuant sur la comptabilité des valeurs inactives ;</w:t>
      </w:r>
    </w:p>
    <w:p w14:paraId="72FB9421" w14:textId="77777777" w:rsidR="00A00174" w:rsidRPr="00A00174" w:rsidRDefault="00A00174" w:rsidP="00A00174">
      <w:pPr>
        <w:autoSpaceDE w:val="0"/>
        <w:autoSpaceDN w:val="0"/>
        <w:adjustRightInd w:val="0"/>
        <w:jc w:val="left"/>
        <w:rPr>
          <w:rFonts w:ascii="Times New Roman" w:hAnsi="Times New Roman" w:cs="Times New Roman"/>
        </w:rPr>
      </w:pPr>
    </w:p>
    <w:p w14:paraId="386EB7C4"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déclare que le compte de gestion dressé, pour l'exercice 2023, par le receveur, visé et certifié conforme, n'appelle ni observation ni réserve de sa part ;</w:t>
      </w:r>
    </w:p>
    <w:p w14:paraId="0A8CA4C3" w14:textId="77777777" w:rsidR="00A00174" w:rsidRPr="00A00174" w:rsidRDefault="00A00174" w:rsidP="00A00174">
      <w:pPr>
        <w:autoSpaceDE w:val="0"/>
        <w:autoSpaceDN w:val="0"/>
        <w:adjustRightInd w:val="0"/>
        <w:jc w:val="left"/>
        <w:rPr>
          <w:rFonts w:ascii="Times New Roman" w:hAnsi="Times New Roman" w:cs="Times New Roman"/>
        </w:rPr>
      </w:pPr>
    </w:p>
    <w:p w14:paraId="5099760D" w14:textId="77777777" w:rsidR="00A00174" w:rsidRPr="00A00174" w:rsidRDefault="00A00174" w:rsidP="00A00174">
      <w:pPr>
        <w:autoSpaceDE w:val="0"/>
        <w:autoSpaceDN w:val="0"/>
        <w:adjustRightInd w:val="0"/>
        <w:jc w:val="left"/>
        <w:rPr>
          <w:rFonts w:ascii="Times New Roman" w:hAnsi="Times New Roman" w:cs="Times New Roman"/>
        </w:rPr>
      </w:pPr>
    </w:p>
    <w:p w14:paraId="2A52A6D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3FD66E73"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20581968" w14:textId="04B08AFC"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le compte de gestion tel que présenté ci</w:t>
      </w:r>
      <w:r w:rsidR="00B67B0F">
        <w:rPr>
          <w:rFonts w:ascii="Times New Roman" w:hAnsi="Times New Roman" w:cs="Times New Roman"/>
          <w:b/>
          <w:bCs/>
        </w:rPr>
        <w:t>-</w:t>
      </w:r>
      <w:r w:rsidRPr="00A00174">
        <w:rPr>
          <w:rFonts w:ascii="Times New Roman" w:hAnsi="Times New Roman" w:cs="Times New Roman"/>
          <w:b/>
          <w:bCs/>
        </w:rPr>
        <w:t xml:space="preserve"> dessus ;</w:t>
      </w:r>
    </w:p>
    <w:p w14:paraId="6ED36646"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3F076DD0" w14:textId="77777777" w:rsidR="00A00174" w:rsidRPr="00A00174" w:rsidRDefault="00A00174" w:rsidP="00A00174">
      <w:pPr>
        <w:autoSpaceDE w:val="0"/>
        <w:autoSpaceDN w:val="0"/>
        <w:adjustRightInd w:val="0"/>
        <w:jc w:val="left"/>
        <w:rPr>
          <w:rFonts w:ascii="Times New Roman" w:hAnsi="Times New Roman" w:cs="Times New Roman"/>
        </w:rPr>
      </w:pPr>
    </w:p>
    <w:p w14:paraId="1B0C8B13" w14:textId="77777777" w:rsidR="00A00174" w:rsidRPr="00A00174" w:rsidRDefault="00A00174" w:rsidP="00A00174">
      <w:pPr>
        <w:autoSpaceDE w:val="0"/>
        <w:autoSpaceDN w:val="0"/>
        <w:adjustRightInd w:val="0"/>
        <w:jc w:val="left"/>
        <w:rPr>
          <w:rFonts w:ascii="Times New Roman" w:hAnsi="Times New Roman" w:cs="Times New Roman"/>
        </w:rPr>
      </w:pPr>
    </w:p>
    <w:p w14:paraId="4B400875" w14:textId="77777777" w:rsidR="00A00174" w:rsidRPr="00A00174" w:rsidRDefault="00A00174" w:rsidP="00A00174">
      <w:pPr>
        <w:autoSpaceDE w:val="0"/>
        <w:autoSpaceDN w:val="0"/>
        <w:adjustRightInd w:val="0"/>
        <w:jc w:val="left"/>
        <w:rPr>
          <w:rFonts w:ascii="Arial" w:hAnsi="Arial" w:cs="Arial"/>
          <w:sz w:val="20"/>
          <w:szCs w:val="20"/>
        </w:rPr>
      </w:pPr>
    </w:p>
    <w:p w14:paraId="72913EF3" w14:textId="77777777" w:rsidR="00A00174" w:rsidRPr="00A00174" w:rsidRDefault="00A00174" w:rsidP="00A00174">
      <w:pPr>
        <w:autoSpaceDE w:val="0"/>
        <w:autoSpaceDN w:val="0"/>
        <w:adjustRightInd w:val="0"/>
        <w:jc w:val="left"/>
        <w:rPr>
          <w:rFonts w:ascii="Arial" w:hAnsi="Arial" w:cs="Arial"/>
          <w:sz w:val="20"/>
          <w:szCs w:val="20"/>
        </w:rPr>
      </w:pPr>
    </w:p>
    <w:p w14:paraId="4928F74C"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43A404BD"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Vote du compte administratif - boulangerie - DE_2024_023</w:t>
      </w:r>
    </w:p>
    <w:p w14:paraId="0656903E" w14:textId="77777777" w:rsidR="00A00174" w:rsidRPr="00A00174" w:rsidRDefault="00A00174" w:rsidP="00A00174">
      <w:pPr>
        <w:autoSpaceDE w:val="0"/>
        <w:autoSpaceDN w:val="0"/>
        <w:adjustRightInd w:val="0"/>
        <w:jc w:val="left"/>
        <w:rPr>
          <w:rFonts w:ascii="Arial" w:hAnsi="Arial" w:cs="Arial"/>
          <w:sz w:val="20"/>
          <w:szCs w:val="20"/>
        </w:rPr>
      </w:pPr>
    </w:p>
    <w:p w14:paraId="41E85C3C"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Vu</w:t>
      </w:r>
      <w:r w:rsidRPr="00A00174">
        <w:rPr>
          <w:rFonts w:ascii="Times New Roman" w:hAnsi="Times New Roman" w:cs="Times New Roman"/>
        </w:rPr>
        <w:t xml:space="preserve"> le code général des collectivités territoriales et notamment ses articles L.2121-14 et L.2121-21 relatifs à la désignation d’un président autre que le maire pour présider au vote du compte administratif et aux modalités de scrutin pour les votes de délibérations, </w:t>
      </w:r>
    </w:p>
    <w:p w14:paraId="0A274F1B"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Considérant</w:t>
      </w:r>
      <w:r w:rsidRPr="00A00174">
        <w:rPr>
          <w:rFonts w:ascii="Times New Roman" w:hAnsi="Times New Roman" w:cs="Times New Roman"/>
        </w:rPr>
        <w:t xml:space="preserve"> que monsieur Ghislain GUYON, 1er adjoint, a été désigné pour présider la séance lors de l’adoption du compte administratif, </w:t>
      </w:r>
    </w:p>
    <w:p w14:paraId="2112621A" w14:textId="77777777" w:rsidR="00A00174" w:rsidRPr="00A00174" w:rsidRDefault="00A00174" w:rsidP="00A00174">
      <w:pPr>
        <w:autoSpaceDE w:val="0"/>
        <w:autoSpaceDN w:val="0"/>
        <w:adjustRightInd w:val="0"/>
        <w:spacing w:line="240" w:lineRule="atLeast"/>
        <w:rPr>
          <w:rFonts w:ascii="Times New Roman" w:hAnsi="Times New Roman" w:cs="Times New Roman"/>
        </w:rPr>
      </w:pPr>
      <w:r w:rsidRPr="00A00174">
        <w:rPr>
          <w:rFonts w:ascii="Times New Roman" w:hAnsi="Times New Roman" w:cs="Times New Roman"/>
          <w:b/>
          <w:bCs/>
        </w:rPr>
        <w:t>Considérant</w:t>
      </w:r>
      <w:r w:rsidRPr="00A00174">
        <w:rPr>
          <w:rFonts w:ascii="Times New Roman" w:hAnsi="Times New Roman" w:cs="Times New Roman"/>
        </w:rPr>
        <w:t xml:space="preserve"> que madame Valérie BOUIN, Maire, s’est retirée et a quitté la salle pour laisser la présidence à monsieur Ghislain GUYON pour le vote du compte administratif. </w:t>
      </w:r>
    </w:p>
    <w:p w14:paraId="594A482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b/>
          <w:bCs/>
        </w:rPr>
        <w:t xml:space="preserve">Monsieur Ghislain GUYON </w:t>
      </w:r>
      <w:r w:rsidRPr="00A00174">
        <w:rPr>
          <w:rFonts w:ascii="Times New Roman" w:hAnsi="Times New Roman" w:cs="Times New Roman"/>
        </w:rPr>
        <w:t>explique le détail du compte administratif de l’exercice 2023 du Budget Principal BOULANGERIE  n°62404 dressé par l’ordonnateur, chapitre par chapitre et fonction par fonction tel que suit :</w:t>
      </w:r>
    </w:p>
    <w:p w14:paraId="11BDD4CF" w14:textId="77777777" w:rsidR="00A00174" w:rsidRPr="00A00174" w:rsidRDefault="00A00174" w:rsidP="00A00174">
      <w:pPr>
        <w:autoSpaceDE w:val="0"/>
        <w:autoSpaceDN w:val="0"/>
        <w:adjustRightInd w:val="0"/>
        <w:jc w:val="left"/>
        <w:rPr>
          <w:rFonts w:ascii="Times New Roman" w:hAnsi="Times New Roman" w:cs="Times New Roman"/>
        </w:rPr>
      </w:pPr>
      <w:proofErr w:type="gramStart"/>
      <w:r w:rsidRPr="00A00174">
        <w:rPr>
          <w:rFonts w:ascii="Times New Roman" w:hAnsi="Times New Roman" w:cs="Times New Roman"/>
        </w:rPr>
        <w:t>délibérant</w:t>
      </w:r>
      <w:proofErr w:type="gramEnd"/>
      <w:r w:rsidRPr="00A00174">
        <w:rPr>
          <w:rFonts w:ascii="Times New Roman" w:hAnsi="Times New Roman" w:cs="Times New Roman"/>
        </w:rPr>
        <w:t xml:space="preserve"> sur le compte administratif de l'exercice 2023 dressé par BOUIN Valerie après s'être fait présenter le budget primitif, et les décisions modificatives de l'exercice considéré,</w:t>
      </w:r>
    </w:p>
    <w:p w14:paraId="3A99D33B" w14:textId="77777777" w:rsidR="00A00174" w:rsidRPr="00A00174" w:rsidRDefault="00A00174" w:rsidP="00A00174">
      <w:pPr>
        <w:autoSpaceDE w:val="0"/>
        <w:autoSpaceDN w:val="0"/>
        <w:adjustRightInd w:val="0"/>
        <w:jc w:val="left"/>
        <w:rPr>
          <w:rFonts w:ascii="Times New Roman" w:hAnsi="Times New Roman" w:cs="Times New Roman"/>
        </w:rPr>
      </w:pPr>
    </w:p>
    <w:tbl>
      <w:tblPr>
        <w:tblW w:w="0" w:type="auto"/>
        <w:tblInd w:w="-13" w:type="dxa"/>
        <w:tblLayout w:type="fixed"/>
        <w:tblCellMar>
          <w:left w:w="61" w:type="dxa"/>
          <w:right w:w="51" w:type="dxa"/>
        </w:tblCellMar>
        <w:tblLook w:val="0000" w:firstRow="0" w:lastRow="0" w:firstColumn="0" w:lastColumn="0" w:noHBand="0" w:noVBand="0"/>
      </w:tblPr>
      <w:tblGrid>
        <w:gridCol w:w="1757"/>
        <w:gridCol w:w="1304"/>
        <w:gridCol w:w="1304"/>
        <w:gridCol w:w="1304"/>
        <w:gridCol w:w="1304"/>
        <w:gridCol w:w="1304"/>
        <w:gridCol w:w="1304"/>
      </w:tblGrid>
      <w:tr w:rsidR="00A00174" w:rsidRPr="00A00174" w14:paraId="4F115801" w14:textId="77777777" w:rsidTr="00A00174">
        <w:trPr>
          <w:trHeight w:val="340"/>
        </w:trPr>
        <w:tc>
          <w:tcPr>
            <w:tcW w:w="1757" w:type="dxa"/>
            <w:tcBorders>
              <w:top w:val="single" w:sz="10" w:space="0" w:color="FFFFFF"/>
              <w:left w:val="single" w:sz="10" w:space="0" w:color="FFFFFF"/>
              <w:bottom w:val="single" w:sz="6" w:space="0" w:color="000000"/>
              <w:right w:val="single" w:sz="6" w:space="0" w:color="000000"/>
            </w:tcBorders>
            <w:shd w:val="clear" w:color="auto" w:fill="FFFFFF"/>
          </w:tcPr>
          <w:p w14:paraId="3A494398" w14:textId="77777777" w:rsidR="00A00174" w:rsidRPr="00A00174" w:rsidRDefault="00A00174" w:rsidP="00A00174">
            <w:pPr>
              <w:autoSpaceDE w:val="0"/>
              <w:autoSpaceDN w:val="0"/>
              <w:adjustRightInd w:val="0"/>
              <w:jc w:val="left"/>
              <w:rPr>
                <w:rFonts w:ascii="Times New Roman" w:hAnsi="Times New Roman" w:cs="Times New Roman"/>
              </w:rPr>
            </w:pPr>
          </w:p>
        </w:tc>
        <w:tc>
          <w:tcPr>
            <w:tcW w:w="2608" w:type="dxa"/>
            <w:gridSpan w:val="2"/>
            <w:tcBorders>
              <w:top w:val="single" w:sz="10" w:space="0" w:color="000000"/>
              <w:left w:val="single" w:sz="10" w:space="0" w:color="000000"/>
              <w:bottom w:val="single" w:sz="6" w:space="0" w:color="000000"/>
              <w:right w:val="single" w:sz="6" w:space="0" w:color="000000"/>
            </w:tcBorders>
            <w:shd w:val="clear" w:color="auto" w:fill="D4D4D4"/>
            <w:tcMar>
              <w:right w:w="15" w:type="dxa"/>
            </w:tcMar>
          </w:tcPr>
          <w:p w14:paraId="27B2EACC"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Investissement</w:t>
            </w:r>
          </w:p>
        </w:tc>
        <w:tc>
          <w:tcPr>
            <w:tcW w:w="2608" w:type="dxa"/>
            <w:gridSpan w:val="2"/>
            <w:tcBorders>
              <w:top w:val="single" w:sz="10" w:space="0" w:color="000000"/>
              <w:left w:val="single" w:sz="6" w:space="0" w:color="000000"/>
              <w:bottom w:val="single" w:sz="6" w:space="0" w:color="000000"/>
              <w:right w:val="single" w:sz="6" w:space="0" w:color="000000"/>
            </w:tcBorders>
            <w:shd w:val="clear" w:color="auto" w:fill="D4D4D4"/>
            <w:tcMar>
              <w:left w:w="51" w:type="dxa"/>
              <w:right w:w="15" w:type="dxa"/>
            </w:tcMar>
          </w:tcPr>
          <w:p w14:paraId="15E66004"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Fonctionnement</w:t>
            </w:r>
          </w:p>
        </w:tc>
        <w:tc>
          <w:tcPr>
            <w:tcW w:w="2608" w:type="dxa"/>
            <w:gridSpan w:val="2"/>
            <w:tcBorders>
              <w:top w:val="single" w:sz="10" w:space="0" w:color="000000"/>
              <w:left w:val="single" w:sz="6" w:space="0" w:color="000000"/>
              <w:bottom w:val="single" w:sz="6" w:space="0" w:color="000000"/>
              <w:right w:val="single" w:sz="10" w:space="0" w:color="000000"/>
            </w:tcBorders>
            <w:shd w:val="clear" w:color="auto" w:fill="D4D4D4"/>
            <w:tcMar>
              <w:left w:w="51" w:type="dxa"/>
              <w:right w:w="25" w:type="dxa"/>
            </w:tcMar>
          </w:tcPr>
          <w:p w14:paraId="41FE2D01"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8"/>
                <w:szCs w:val="18"/>
              </w:rPr>
              <w:t xml:space="preserve"> Ensemble</w:t>
            </w:r>
          </w:p>
        </w:tc>
      </w:tr>
      <w:tr w:rsidR="00A00174" w:rsidRPr="00A00174" w14:paraId="147D615D" w14:textId="77777777">
        <w:trPr>
          <w:trHeight w:val="567"/>
        </w:trPr>
        <w:tc>
          <w:tcPr>
            <w:tcW w:w="1757" w:type="dxa"/>
            <w:tcBorders>
              <w:top w:val="single" w:sz="10" w:space="0" w:color="000000"/>
              <w:left w:val="single" w:sz="10" w:space="0" w:color="000000"/>
              <w:bottom w:val="single" w:sz="6" w:space="0" w:color="000000"/>
              <w:right w:val="single" w:sz="6" w:space="0" w:color="000000"/>
            </w:tcBorders>
            <w:shd w:val="clear" w:color="auto" w:fill="E8E8E8"/>
          </w:tcPr>
          <w:p w14:paraId="6769F3A1"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b/>
                <w:bCs/>
                <w:sz w:val="16"/>
                <w:szCs w:val="16"/>
              </w:rPr>
              <w:t>Libellé</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66B45C73"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304B965F"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5ED4983F"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1CE18BA5"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14:paraId="13B6FBDB"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10" w:space="0" w:color="000000"/>
            </w:tcBorders>
            <w:shd w:val="clear" w:color="auto" w:fill="E8E8E8"/>
            <w:tcMar>
              <w:left w:w="51" w:type="dxa"/>
              <w:right w:w="61" w:type="dxa"/>
            </w:tcMar>
          </w:tcPr>
          <w:p w14:paraId="6DE8BBE6" w14:textId="77777777" w:rsidR="00A00174" w:rsidRPr="00A00174" w:rsidRDefault="00A00174" w:rsidP="00A00174">
            <w:pPr>
              <w:autoSpaceDE w:val="0"/>
              <w:autoSpaceDN w:val="0"/>
              <w:adjustRightInd w:val="0"/>
              <w:jc w:val="center"/>
              <w:rPr>
                <w:rFonts w:ascii="Times New Roman" w:hAnsi="Times New Roman" w:cs="Times New Roman"/>
              </w:rPr>
            </w:pPr>
            <w:r w:rsidRPr="00A00174">
              <w:rPr>
                <w:rFonts w:ascii="Arial" w:hAnsi="Arial" w:cs="Arial"/>
                <w:sz w:val="16"/>
                <w:szCs w:val="16"/>
              </w:rPr>
              <w:t>Recettes ou Excédent</w:t>
            </w:r>
          </w:p>
        </w:tc>
      </w:tr>
      <w:tr w:rsidR="00A00174" w:rsidRPr="00A00174" w14:paraId="51EA477C"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290CFB89"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21A8CE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2 561.12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F9DA8A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E5CFEC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0A774A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2 506.56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233332B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2 561.12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7E2E511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2 506.56 </w:t>
            </w:r>
          </w:p>
        </w:tc>
      </w:tr>
      <w:tr w:rsidR="00A00174" w:rsidRPr="00A00174" w14:paraId="65E868CA"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23C52F66"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EB81D3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2 670.79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846AE6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2 561.12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2A9DD8A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2 018.55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048D1E5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5 158.44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4D2A94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4 689.34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10B409C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7 719.56 </w:t>
            </w:r>
          </w:p>
        </w:tc>
      </w:tr>
      <w:tr w:rsidR="00A00174" w:rsidRPr="00A00174" w14:paraId="26B5A5F1"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2009087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Total</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15978DF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5 231.91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722DD514"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2 561.12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635461B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2 018.55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37368B1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7 665.00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4281EB3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7 250.46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0D2A3165"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10 226.12 </w:t>
            </w:r>
          </w:p>
        </w:tc>
      </w:tr>
      <w:tr w:rsidR="00A00174" w:rsidRPr="00A00174" w14:paraId="7C52E0FC"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21ABD58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82AB69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2 670.79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9AB9AF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4763F275"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059435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5 646.45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B79AD2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65F4D31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2 975.66 </w:t>
            </w:r>
          </w:p>
        </w:tc>
      </w:tr>
      <w:tr w:rsidR="00A00174" w:rsidRPr="00A00174" w14:paraId="1DF234E4" w14:textId="77777777">
        <w:trPr>
          <w:trHeight w:val="340"/>
        </w:trPr>
        <w:tc>
          <w:tcPr>
            <w:tcW w:w="1757" w:type="dxa"/>
            <w:tcBorders>
              <w:top w:val="single" w:sz="6" w:space="0" w:color="000000"/>
              <w:left w:val="single" w:sz="10" w:space="0" w:color="000000"/>
              <w:bottom w:val="single" w:sz="6" w:space="0" w:color="000000"/>
              <w:right w:val="single" w:sz="6" w:space="0" w:color="000000"/>
            </w:tcBorders>
          </w:tcPr>
          <w:p w14:paraId="128E164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6FF8E5C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3A93CA2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52BFF3E4"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28FC5FF9"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14:paraId="74FAADB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14:paraId="4FE84D8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r>
      <w:tr w:rsidR="00A00174" w:rsidRPr="00A00174" w14:paraId="36ADDBF4"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6FE3DF4C"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Total cumulé</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13FA69F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2 670.79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8BFC5E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4017157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509F501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5 646.45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ACF943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5875B50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2 975.66 </w:t>
            </w:r>
          </w:p>
        </w:tc>
      </w:tr>
      <w:tr w:rsidR="00A00174" w:rsidRPr="00A00174" w14:paraId="66E2C386" w14:textId="77777777">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14:paraId="46DBEB65"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16"/>
                <w:szCs w:val="16"/>
              </w:rPr>
              <w:t xml:space="preserve"> Résultat définitif</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7DE24DAA"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2 670.79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6DCA7A0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0BB74CF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12102FB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5 646.45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14:paraId="1202673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14:paraId="013EF25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16"/>
                <w:szCs w:val="16"/>
              </w:rPr>
              <w:t xml:space="preserve">2 975.66 </w:t>
            </w:r>
          </w:p>
        </w:tc>
      </w:tr>
    </w:tbl>
    <w:p w14:paraId="2473CB11" w14:textId="77777777" w:rsidR="00A00174" w:rsidRPr="00A00174" w:rsidRDefault="00A00174" w:rsidP="00A00174">
      <w:pPr>
        <w:autoSpaceDE w:val="0"/>
        <w:autoSpaceDN w:val="0"/>
        <w:adjustRightInd w:val="0"/>
        <w:jc w:val="left"/>
        <w:rPr>
          <w:rFonts w:ascii="Times New Roman" w:hAnsi="Times New Roman" w:cs="Times New Roman"/>
        </w:rPr>
      </w:pPr>
    </w:p>
    <w:p w14:paraId="094212E3"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46DB3B6C" w14:textId="77777777" w:rsidR="00A00174" w:rsidRPr="00A00174" w:rsidRDefault="00A00174" w:rsidP="00A00174">
      <w:pPr>
        <w:autoSpaceDE w:val="0"/>
        <w:autoSpaceDN w:val="0"/>
        <w:adjustRightInd w:val="0"/>
        <w:jc w:val="left"/>
        <w:rPr>
          <w:rFonts w:ascii="Times New Roman" w:hAnsi="Times New Roman" w:cs="Times New Roman"/>
        </w:rPr>
      </w:pPr>
    </w:p>
    <w:p w14:paraId="63837779" w14:textId="77777777" w:rsidR="00A00174" w:rsidRPr="00A00174" w:rsidRDefault="00A00174" w:rsidP="00A00174">
      <w:pPr>
        <w:autoSpaceDE w:val="0"/>
        <w:autoSpaceDN w:val="0"/>
        <w:adjustRightInd w:val="0"/>
        <w:jc w:val="left"/>
        <w:rPr>
          <w:rFonts w:ascii="Times New Roman" w:hAnsi="Times New Roman" w:cs="Times New Roman"/>
        </w:rPr>
      </w:pPr>
    </w:p>
    <w:p w14:paraId="458B439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0AAD8BAC"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3ED3EA59" w14:textId="5B486DFE"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le compte administratif tel que présenté ci</w:t>
      </w:r>
      <w:r w:rsidR="00B67B0F">
        <w:rPr>
          <w:rFonts w:ascii="Times New Roman" w:hAnsi="Times New Roman" w:cs="Times New Roman"/>
          <w:b/>
          <w:bCs/>
        </w:rPr>
        <w:t>-</w:t>
      </w:r>
      <w:r w:rsidRPr="00A00174">
        <w:rPr>
          <w:rFonts w:ascii="Times New Roman" w:hAnsi="Times New Roman" w:cs="Times New Roman"/>
          <w:b/>
          <w:bCs/>
        </w:rPr>
        <w:t xml:space="preserve"> dessus ;</w:t>
      </w:r>
    </w:p>
    <w:p w14:paraId="62D24041"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36F7FB58" w14:textId="77777777" w:rsidR="00A00174" w:rsidRPr="00A00174" w:rsidRDefault="00A00174" w:rsidP="00A00174">
      <w:pPr>
        <w:autoSpaceDE w:val="0"/>
        <w:autoSpaceDN w:val="0"/>
        <w:adjustRightInd w:val="0"/>
        <w:jc w:val="left"/>
        <w:rPr>
          <w:rFonts w:ascii="Times New Roman" w:hAnsi="Times New Roman" w:cs="Times New Roman"/>
        </w:rPr>
      </w:pPr>
    </w:p>
    <w:p w14:paraId="627230DD" w14:textId="77777777" w:rsidR="00A00174" w:rsidRPr="00A00174" w:rsidRDefault="00A00174" w:rsidP="00A00174">
      <w:pPr>
        <w:autoSpaceDE w:val="0"/>
        <w:autoSpaceDN w:val="0"/>
        <w:adjustRightInd w:val="0"/>
        <w:jc w:val="left"/>
        <w:rPr>
          <w:rFonts w:ascii="Arial" w:hAnsi="Arial" w:cs="Arial"/>
          <w:sz w:val="20"/>
          <w:szCs w:val="20"/>
        </w:rPr>
      </w:pPr>
    </w:p>
    <w:p w14:paraId="51C97C94" w14:textId="77777777" w:rsidR="00A00174" w:rsidRPr="00A00174" w:rsidRDefault="00A00174" w:rsidP="00A00174">
      <w:pPr>
        <w:autoSpaceDE w:val="0"/>
        <w:autoSpaceDN w:val="0"/>
        <w:adjustRightInd w:val="0"/>
        <w:jc w:val="left"/>
        <w:rPr>
          <w:rFonts w:ascii="Arial" w:hAnsi="Arial" w:cs="Arial"/>
          <w:sz w:val="20"/>
          <w:szCs w:val="20"/>
        </w:rPr>
      </w:pPr>
    </w:p>
    <w:p w14:paraId="39BD21FE"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27CDDA27"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Affectation du résultat de fonctionnement - boulangerie - DE_2024_024</w:t>
      </w:r>
    </w:p>
    <w:p w14:paraId="1F36CB95" w14:textId="77777777" w:rsidR="00A00174" w:rsidRPr="00A00174" w:rsidRDefault="00A00174" w:rsidP="00A00174">
      <w:pPr>
        <w:autoSpaceDE w:val="0"/>
        <w:autoSpaceDN w:val="0"/>
        <w:adjustRightInd w:val="0"/>
        <w:jc w:val="left"/>
        <w:rPr>
          <w:rFonts w:ascii="Arial" w:hAnsi="Arial" w:cs="Arial"/>
          <w:sz w:val="20"/>
          <w:szCs w:val="20"/>
        </w:rPr>
      </w:pPr>
    </w:p>
    <w:p w14:paraId="142CDC90"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Le Conseil Municipal réuni sous la présidence de BOUIN Valerie</w:t>
      </w:r>
    </w:p>
    <w:p w14:paraId="18163417" w14:textId="77777777" w:rsidR="00A00174" w:rsidRPr="00A00174" w:rsidRDefault="00A00174" w:rsidP="00A00174">
      <w:pPr>
        <w:autoSpaceDE w:val="0"/>
        <w:autoSpaceDN w:val="0"/>
        <w:adjustRightInd w:val="0"/>
        <w:jc w:val="left"/>
        <w:rPr>
          <w:rFonts w:ascii="Times New Roman" w:hAnsi="Times New Roman" w:cs="Times New Roman"/>
        </w:rPr>
      </w:pPr>
    </w:p>
    <w:p w14:paraId="26D91D8A"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après avoir entendu et approuvé le compte administratif de l'exercice</w:t>
      </w:r>
    </w:p>
    <w:p w14:paraId="724F0009"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statuant sur l'affectation du résultat de fonctionnement de l'exercice</w:t>
      </w:r>
    </w:p>
    <w:p w14:paraId="5BC14F5B" w14:textId="77777777" w:rsidR="00A00174" w:rsidRPr="00A00174" w:rsidRDefault="00A00174" w:rsidP="00A00174">
      <w:pPr>
        <w:autoSpaceDE w:val="0"/>
        <w:autoSpaceDN w:val="0"/>
        <w:adjustRightInd w:val="0"/>
        <w:rPr>
          <w:rFonts w:ascii="Times New Roman" w:hAnsi="Times New Roman" w:cs="Times New Roman"/>
        </w:rPr>
      </w:pPr>
      <w:r w:rsidRPr="00A00174">
        <w:rPr>
          <w:rFonts w:ascii="Times New Roman" w:hAnsi="Times New Roman" w:cs="Times New Roman"/>
        </w:rPr>
        <w:t>- constatant que le compte administratif fait apparaître un :</w:t>
      </w:r>
    </w:p>
    <w:p w14:paraId="220E3A17" w14:textId="77777777" w:rsidR="00A00174" w:rsidRPr="00A00174" w:rsidRDefault="00A00174" w:rsidP="00A00174">
      <w:pPr>
        <w:autoSpaceDE w:val="0"/>
        <w:autoSpaceDN w:val="0"/>
        <w:adjustRightInd w:val="0"/>
        <w:jc w:val="right"/>
        <w:rPr>
          <w:rFonts w:ascii="Times New Roman" w:hAnsi="Times New Roman" w:cs="Times New Roman"/>
          <w:b/>
          <w:bCs/>
          <w:sz w:val="24"/>
          <w:szCs w:val="24"/>
        </w:rPr>
      </w:pPr>
      <w:proofErr w:type="gramStart"/>
      <w:r w:rsidRPr="00A00174">
        <w:rPr>
          <w:rFonts w:ascii="Times New Roman" w:hAnsi="Times New Roman" w:cs="Times New Roman"/>
          <w:b/>
          <w:bCs/>
          <w:sz w:val="24"/>
          <w:szCs w:val="24"/>
        </w:rPr>
        <w:t>excédent</w:t>
      </w:r>
      <w:proofErr w:type="gramEnd"/>
      <w:r w:rsidRPr="00A00174">
        <w:rPr>
          <w:rFonts w:ascii="Times New Roman" w:hAnsi="Times New Roman" w:cs="Times New Roman"/>
          <w:b/>
          <w:bCs/>
          <w:sz w:val="24"/>
          <w:szCs w:val="24"/>
        </w:rPr>
        <w:t xml:space="preserve"> de       5 646.45</w:t>
      </w:r>
    </w:p>
    <w:p w14:paraId="16D74AA4" w14:textId="77777777" w:rsidR="00A00174" w:rsidRPr="00A00174" w:rsidRDefault="00A00174" w:rsidP="00A00174">
      <w:pPr>
        <w:autoSpaceDE w:val="0"/>
        <w:autoSpaceDN w:val="0"/>
        <w:adjustRightInd w:val="0"/>
        <w:jc w:val="left"/>
        <w:rPr>
          <w:rFonts w:ascii="Times New Roman" w:hAnsi="Times New Roman" w:cs="Times New Roman"/>
          <w:sz w:val="24"/>
          <w:szCs w:val="24"/>
        </w:rPr>
      </w:pPr>
    </w:p>
    <w:p w14:paraId="5C573797" w14:textId="77777777" w:rsidR="00A00174" w:rsidRPr="00A00174" w:rsidRDefault="00A00174" w:rsidP="00A00174">
      <w:pPr>
        <w:autoSpaceDE w:val="0"/>
        <w:autoSpaceDN w:val="0"/>
        <w:adjustRightInd w:val="0"/>
        <w:rPr>
          <w:rFonts w:ascii="Times New Roman" w:hAnsi="Times New Roman" w:cs="Times New Roman"/>
        </w:rPr>
      </w:pPr>
      <w:proofErr w:type="gramStart"/>
      <w:r w:rsidRPr="00A00174">
        <w:rPr>
          <w:rFonts w:ascii="Times New Roman" w:hAnsi="Times New Roman" w:cs="Times New Roman"/>
        </w:rPr>
        <w:t>décide</w:t>
      </w:r>
      <w:proofErr w:type="gramEnd"/>
      <w:r w:rsidRPr="00A00174">
        <w:rPr>
          <w:rFonts w:ascii="Times New Roman" w:hAnsi="Times New Roman" w:cs="Times New Roman"/>
        </w:rPr>
        <w:t xml:space="preserve"> d'affecter le résultat de fonctionnement comme suit :</w:t>
      </w:r>
    </w:p>
    <w:p w14:paraId="18FC76AC" w14:textId="77777777" w:rsidR="00A00174" w:rsidRPr="00A00174" w:rsidRDefault="00A00174" w:rsidP="00A00174">
      <w:pPr>
        <w:autoSpaceDE w:val="0"/>
        <w:autoSpaceDN w:val="0"/>
        <w:adjustRightInd w:val="0"/>
        <w:jc w:val="left"/>
        <w:rPr>
          <w:rFonts w:ascii="Times New Roman" w:hAnsi="Times New Roman" w:cs="Times New Roman"/>
        </w:rPr>
      </w:pPr>
    </w:p>
    <w:tbl>
      <w:tblPr>
        <w:tblW w:w="0" w:type="auto"/>
        <w:tblInd w:w="-13" w:type="dxa"/>
        <w:tblLayout w:type="fixed"/>
        <w:tblCellMar>
          <w:left w:w="61" w:type="dxa"/>
          <w:right w:w="36" w:type="dxa"/>
        </w:tblCellMar>
        <w:tblLook w:val="0000" w:firstRow="0" w:lastRow="0" w:firstColumn="0" w:lastColumn="0" w:noHBand="0" w:noVBand="0"/>
      </w:tblPr>
      <w:tblGrid>
        <w:gridCol w:w="7767"/>
        <w:gridCol w:w="1701"/>
      </w:tblGrid>
      <w:tr w:rsidR="00A00174" w:rsidRPr="00A00174" w14:paraId="13A4AAB7" w14:textId="77777777">
        <w:trPr>
          <w:trHeight w:val="340"/>
        </w:trPr>
        <w:tc>
          <w:tcPr>
            <w:tcW w:w="7767" w:type="dxa"/>
            <w:tcBorders>
              <w:top w:val="single" w:sz="10" w:space="0" w:color="000000"/>
              <w:left w:val="single" w:sz="10" w:space="0" w:color="000000"/>
              <w:bottom w:val="single" w:sz="8" w:space="0" w:color="000000"/>
              <w:right w:val="nil"/>
            </w:tcBorders>
            <w:shd w:val="clear" w:color="auto" w:fill="DCDCDC"/>
          </w:tcPr>
          <w:p w14:paraId="28615DA8"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tcPr>
          <w:p w14:paraId="3A52C03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79A2E8A2" w14:textId="77777777">
        <w:trPr>
          <w:trHeight w:val="340"/>
        </w:trPr>
        <w:tc>
          <w:tcPr>
            <w:tcW w:w="7767" w:type="dxa"/>
            <w:tcBorders>
              <w:top w:val="nil"/>
              <w:left w:val="single" w:sz="10" w:space="0" w:color="000000"/>
              <w:bottom w:val="nil"/>
              <w:right w:val="nil"/>
            </w:tcBorders>
          </w:tcPr>
          <w:p w14:paraId="2F35F2D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tcPr>
          <w:p w14:paraId="43B10894"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0F97BEB8" w14:textId="77777777">
        <w:trPr>
          <w:trHeight w:val="340"/>
        </w:trPr>
        <w:tc>
          <w:tcPr>
            <w:tcW w:w="7767" w:type="dxa"/>
            <w:tcBorders>
              <w:top w:val="nil"/>
              <w:left w:val="single" w:sz="10" w:space="0" w:color="000000"/>
              <w:bottom w:val="nil"/>
              <w:right w:val="nil"/>
            </w:tcBorders>
          </w:tcPr>
          <w:p w14:paraId="79C38B01"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tcPr>
          <w:p w14:paraId="5DB8A4D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2 506.56 </w:t>
            </w:r>
          </w:p>
        </w:tc>
      </w:tr>
      <w:tr w:rsidR="00A00174" w:rsidRPr="00A00174" w14:paraId="4254B797" w14:textId="77777777">
        <w:trPr>
          <w:trHeight w:val="340"/>
        </w:trPr>
        <w:tc>
          <w:tcPr>
            <w:tcW w:w="7767" w:type="dxa"/>
            <w:tcBorders>
              <w:top w:val="nil"/>
              <w:left w:val="single" w:sz="10" w:space="0" w:color="000000"/>
              <w:bottom w:val="single" w:sz="8" w:space="0" w:color="000000"/>
              <w:right w:val="nil"/>
            </w:tcBorders>
          </w:tcPr>
          <w:p w14:paraId="4B7C55AF"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tcPr>
          <w:p w14:paraId="7BF0074B"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6 725.35 </w:t>
            </w:r>
          </w:p>
        </w:tc>
      </w:tr>
      <w:tr w:rsidR="00A00174" w:rsidRPr="00A00174" w14:paraId="6FB25401" w14:textId="77777777">
        <w:trPr>
          <w:trHeight w:val="340"/>
        </w:trPr>
        <w:tc>
          <w:tcPr>
            <w:tcW w:w="7767" w:type="dxa"/>
            <w:tcBorders>
              <w:top w:val="nil"/>
              <w:left w:val="single" w:sz="10" w:space="0" w:color="000000"/>
              <w:bottom w:val="nil"/>
              <w:right w:val="nil"/>
            </w:tcBorders>
            <w:shd w:val="clear" w:color="auto" w:fill="DCDCDC"/>
          </w:tcPr>
          <w:p w14:paraId="4713F2B2"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tcPr>
          <w:p w14:paraId="6352848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3446AE89" w14:textId="77777777">
        <w:trPr>
          <w:trHeight w:val="340"/>
        </w:trPr>
        <w:tc>
          <w:tcPr>
            <w:tcW w:w="7767" w:type="dxa"/>
            <w:tcBorders>
              <w:top w:val="nil"/>
              <w:left w:val="single" w:sz="10" w:space="0" w:color="000000"/>
              <w:bottom w:val="single" w:sz="8" w:space="0" w:color="000000"/>
              <w:right w:val="nil"/>
            </w:tcBorders>
            <w:shd w:val="clear" w:color="auto" w:fill="DCDCDC"/>
          </w:tcPr>
          <w:p w14:paraId="274D8FF8"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14:paraId="6598DC42"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3 139.89 </w:t>
            </w:r>
          </w:p>
        </w:tc>
      </w:tr>
      <w:tr w:rsidR="00A00174" w:rsidRPr="00A00174" w14:paraId="23449175" w14:textId="77777777">
        <w:trPr>
          <w:trHeight w:val="340"/>
        </w:trPr>
        <w:tc>
          <w:tcPr>
            <w:tcW w:w="7767" w:type="dxa"/>
            <w:tcBorders>
              <w:top w:val="nil"/>
              <w:left w:val="single" w:sz="10" w:space="0" w:color="000000"/>
              <w:bottom w:val="single" w:sz="8" w:space="0" w:color="000000"/>
              <w:right w:val="nil"/>
            </w:tcBorders>
            <w:shd w:val="clear" w:color="auto" w:fill="DCDCDC"/>
          </w:tcPr>
          <w:p w14:paraId="16A2A07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Résultat cumulé au 31/12/2023</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14:paraId="77F23E15"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5 646.45 </w:t>
            </w:r>
          </w:p>
        </w:tc>
      </w:tr>
      <w:tr w:rsidR="00A00174" w:rsidRPr="00A00174" w14:paraId="2EAA2147" w14:textId="77777777">
        <w:trPr>
          <w:trHeight w:val="340"/>
        </w:trPr>
        <w:tc>
          <w:tcPr>
            <w:tcW w:w="7767" w:type="dxa"/>
            <w:tcBorders>
              <w:top w:val="nil"/>
              <w:left w:val="single" w:sz="10" w:space="0" w:color="000000"/>
              <w:bottom w:val="nil"/>
              <w:right w:val="nil"/>
            </w:tcBorders>
            <w:shd w:val="clear" w:color="auto" w:fill="DCDCDC"/>
          </w:tcPr>
          <w:p w14:paraId="188D09A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A.EXCEDENT AU 31/12/2023</w:t>
            </w:r>
          </w:p>
        </w:tc>
        <w:tc>
          <w:tcPr>
            <w:tcW w:w="1701" w:type="dxa"/>
            <w:tcBorders>
              <w:top w:val="nil"/>
              <w:left w:val="nil"/>
              <w:bottom w:val="nil"/>
              <w:right w:val="single" w:sz="10" w:space="0" w:color="000000"/>
            </w:tcBorders>
            <w:shd w:val="clear" w:color="auto" w:fill="DCDCDC"/>
            <w:tcMar>
              <w:left w:w="36" w:type="dxa"/>
              <w:right w:w="61" w:type="dxa"/>
            </w:tcMar>
          </w:tcPr>
          <w:p w14:paraId="75B7FE7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5 646.45 </w:t>
            </w:r>
          </w:p>
        </w:tc>
      </w:tr>
      <w:tr w:rsidR="00A00174" w:rsidRPr="00A00174" w14:paraId="64F25679" w14:textId="77777777">
        <w:trPr>
          <w:trHeight w:val="340"/>
        </w:trPr>
        <w:tc>
          <w:tcPr>
            <w:tcW w:w="7767" w:type="dxa"/>
            <w:tcBorders>
              <w:top w:val="nil"/>
              <w:left w:val="single" w:sz="10" w:space="0" w:color="000000"/>
              <w:bottom w:val="nil"/>
              <w:right w:val="nil"/>
            </w:tcBorders>
          </w:tcPr>
          <w:p w14:paraId="4FCB78FC"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Affectation obligatoire</w:t>
            </w:r>
          </w:p>
        </w:tc>
        <w:tc>
          <w:tcPr>
            <w:tcW w:w="1701" w:type="dxa"/>
            <w:tcBorders>
              <w:top w:val="nil"/>
              <w:left w:val="nil"/>
              <w:bottom w:val="nil"/>
              <w:right w:val="single" w:sz="10" w:space="0" w:color="000000"/>
            </w:tcBorders>
            <w:tcMar>
              <w:left w:w="36" w:type="dxa"/>
              <w:right w:w="61" w:type="dxa"/>
            </w:tcMar>
          </w:tcPr>
          <w:p w14:paraId="4BED2D5E"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6E1DB509" w14:textId="77777777">
        <w:trPr>
          <w:trHeight w:val="340"/>
        </w:trPr>
        <w:tc>
          <w:tcPr>
            <w:tcW w:w="7767" w:type="dxa"/>
            <w:tcBorders>
              <w:top w:val="nil"/>
              <w:left w:val="single" w:sz="10" w:space="0" w:color="000000"/>
              <w:bottom w:val="nil"/>
              <w:right w:val="nil"/>
            </w:tcBorders>
          </w:tcPr>
          <w:p w14:paraId="3FEC4C4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tcPr>
          <w:p w14:paraId="673818D6"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74D4B49F" w14:textId="77777777">
        <w:trPr>
          <w:trHeight w:val="340"/>
        </w:trPr>
        <w:tc>
          <w:tcPr>
            <w:tcW w:w="7767" w:type="dxa"/>
            <w:tcBorders>
              <w:top w:val="nil"/>
              <w:left w:val="single" w:sz="10" w:space="0" w:color="000000"/>
              <w:bottom w:val="nil"/>
              <w:right w:val="nil"/>
            </w:tcBorders>
          </w:tcPr>
          <w:p w14:paraId="04B71EAC"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w:t>
            </w:r>
          </w:p>
        </w:tc>
        <w:tc>
          <w:tcPr>
            <w:tcW w:w="1701" w:type="dxa"/>
            <w:tcBorders>
              <w:top w:val="nil"/>
              <w:left w:val="nil"/>
              <w:bottom w:val="nil"/>
              <w:right w:val="single" w:sz="10" w:space="0" w:color="000000"/>
            </w:tcBorders>
            <w:tcMar>
              <w:left w:w="36" w:type="dxa"/>
              <w:right w:w="61" w:type="dxa"/>
            </w:tcMar>
          </w:tcPr>
          <w:p w14:paraId="00205E77"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48B89432" w14:textId="77777777">
        <w:trPr>
          <w:trHeight w:val="340"/>
        </w:trPr>
        <w:tc>
          <w:tcPr>
            <w:tcW w:w="7767" w:type="dxa"/>
            <w:tcBorders>
              <w:top w:val="nil"/>
              <w:left w:val="single" w:sz="10" w:space="0" w:color="000000"/>
              <w:bottom w:val="nil"/>
              <w:right w:val="nil"/>
            </w:tcBorders>
          </w:tcPr>
          <w:p w14:paraId="1F223D36"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résiduel à reporter</w:t>
            </w:r>
          </w:p>
        </w:tc>
        <w:tc>
          <w:tcPr>
            <w:tcW w:w="1701" w:type="dxa"/>
            <w:tcBorders>
              <w:top w:val="nil"/>
              <w:left w:val="nil"/>
              <w:bottom w:val="nil"/>
              <w:right w:val="single" w:sz="10" w:space="0" w:color="000000"/>
            </w:tcBorders>
            <w:tcMar>
              <w:left w:w="36" w:type="dxa"/>
              <w:right w:w="61" w:type="dxa"/>
            </w:tcMar>
          </w:tcPr>
          <w:p w14:paraId="7F9315CF"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5D3DD27D" w14:textId="77777777">
        <w:trPr>
          <w:trHeight w:val="340"/>
        </w:trPr>
        <w:tc>
          <w:tcPr>
            <w:tcW w:w="7767" w:type="dxa"/>
            <w:tcBorders>
              <w:top w:val="nil"/>
              <w:left w:val="single" w:sz="10" w:space="0" w:color="000000"/>
              <w:bottom w:val="nil"/>
              <w:right w:val="nil"/>
            </w:tcBorders>
          </w:tcPr>
          <w:p w14:paraId="6C1A0E8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tcPr>
          <w:p w14:paraId="3EABBB50"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2 670.79 </w:t>
            </w:r>
          </w:p>
        </w:tc>
      </w:tr>
      <w:tr w:rsidR="00A00174" w:rsidRPr="00A00174" w14:paraId="0678332E" w14:textId="77777777">
        <w:trPr>
          <w:trHeight w:val="340"/>
        </w:trPr>
        <w:tc>
          <w:tcPr>
            <w:tcW w:w="7767" w:type="dxa"/>
            <w:tcBorders>
              <w:top w:val="nil"/>
              <w:left w:val="single" w:sz="10" w:space="0" w:color="000000"/>
              <w:bottom w:val="nil"/>
              <w:right w:val="nil"/>
            </w:tcBorders>
          </w:tcPr>
          <w:p w14:paraId="27C0EADD"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Solde disponible affecté comme suit:</w:t>
            </w:r>
          </w:p>
        </w:tc>
        <w:tc>
          <w:tcPr>
            <w:tcW w:w="1701" w:type="dxa"/>
            <w:tcBorders>
              <w:top w:val="nil"/>
              <w:left w:val="nil"/>
              <w:bottom w:val="nil"/>
              <w:right w:val="single" w:sz="10" w:space="0" w:color="000000"/>
            </w:tcBorders>
            <w:tcMar>
              <w:left w:w="36" w:type="dxa"/>
              <w:right w:w="61" w:type="dxa"/>
            </w:tcMar>
          </w:tcPr>
          <w:p w14:paraId="2EFEF7E1"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224825C1" w14:textId="77777777">
        <w:trPr>
          <w:trHeight w:val="340"/>
        </w:trPr>
        <w:tc>
          <w:tcPr>
            <w:tcW w:w="7767" w:type="dxa"/>
            <w:tcBorders>
              <w:top w:val="nil"/>
              <w:left w:val="single" w:sz="10" w:space="0" w:color="000000"/>
              <w:bottom w:val="nil"/>
              <w:right w:val="nil"/>
            </w:tcBorders>
          </w:tcPr>
          <w:p w14:paraId="4C502747"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tcPr>
          <w:p w14:paraId="39FFB825"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r w:rsidR="00A00174" w:rsidRPr="00A00174" w14:paraId="48344E56" w14:textId="77777777">
        <w:trPr>
          <w:trHeight w:val="340"/>
        </w:trPr>
        <w:tc>
          <w:tcPr>
            <w:tcW w:w="7767" w:type="dxa"/>
            <w:tcBorders>
              <w:top w:val="nil"/>
              <w:left w:val="single" w:sz="10" w:space="0" w:color="000000"/>
              <w:bottom w:val="single" w:sz="8" w:space="0" w:color="000000"/>
              <w:right w:val="nil"/>
            </w:tcBorders>
          </w:tcPr>
          <w:p w14:paraId="44DD2D70"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tcPr>
          <w:p w14:paraId="7424F0BC"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2 975.66 </w:t>
            </w:r>
          </w:p>
        </w:tc>
      </w:tr>
      <w:tr w:rsidR="00A00174" w:rsidRPr="00A00174" w14:paraId="522CA78F" w14:textId="77777777">
        <w:trPr>
          <w:trHeight w:val="340"/>
        </w:trPr>
        <w:tc>
          <w:tcPr>
            <w:tcW w:w="7767" w:type="dxa"/>
            <w:tcBorders>
              <w:top w:val="nil"/>
              <w:left w:val="single" w:sz="10" w:space="0" w:color="000000"/>
              <w:bottom w:val="nil"/>
              <w:right w:val="nil"/>
            </w:tcBorders>
            <w:shd w:val="clear" w:color="auto" w:fill="DCDCDC"/>
          </w:tcPr>
          <w:p w14:paraId="19AE24C4"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b/>
                <w:bCs/>
                <w:sz w:val="20"/>
                <w:szCs w:val="20"/>
              </w:rPr>
              <w:t xml:space="preserve"> B.DEFICIT AU 31/12/2023</w:t>
            </w:r>
          </w:p>
        </w:tc>
        <w:tc>
          <w:tcPr>
            <w:tcW w:w="1701" w:type="dxa"/>
            <w:tcBorders>
              <w:top w:val="nil"/>
              <w:left w:val="nil"/>
              <w:bottom w:val="nil"/>
              <w:right w:val="single" w:sz="10" w:space="0" w:color="000000"/>
            </w:tcBorders>
            <w:shd w:val="clear" w:color="auto" w:fill="DCDCDC"/>
            <w:tcMar>
              <w:left w:w="36" w:type="dxa"/>
              <w:right w:w="61" w:type="dxa"/>
            </w:tcMar>
          </w:tcPr>
          <w:p w14:paraId="48C53FC8"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b/>
                <w:bCs/>
                <w:sz w:val="20"/>
                <w:szCs w:val="20"/>
              </w:rPr>
              <w:t xml:space="preserve"> </w:t>
            </w:r>
          </w:p>
        </w:tc>
      </w:tr>
      <w:tr w:rsidR="00A00174" w:rsidRPr="00A00174" w14:paraId="0512B95F" w14:textId="77777777">
        <w:trPr>
          <w:trHeight w:val="340"/>
        </w:trPr>
        <w:tc>
          <w:tcPr>
            <w:tcW w:w="7767" w:type="dxa"/>
            <w:tcBorders>
              <w:top w:val="nil"/>
              <w:left w:val="single" w:sz="10" w:space="0" w:color="000000"/>
              <w:bottom w:val="single" w:sz="10" w:space="0" w:color="000000"/>
              <w:right w:val="nil"/>
            </w:tcBorders>
          </w:tcPr>
          <w:p w14:paraId="1624F2DE"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Arial" w:hAnsi="Arial" w:cs="Arial"/>
                <w:sz w:val="20"/>
                <w:szCs w:val="20"/>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tcPr>
          <w:p w14:paraId="2285E0ED" w14:textId="77777777" w:rsidR="00A00174" w:rsidRPr="00A00174" w:rsidRDefault="00A00174" w:rsidP="00A00174">
            <w:pPr>
              <w:autoSpaceDE w:val="0"/>
              <w:autoSpaceDN w:val="0"/>
              <w:adjustRightInd w:val="0"/>
              <w:jc w:val="right"/>
              <w:rPr>
                <w:rFonts w:ascii="Times New Roman" w:hAnsi="Times New Roman" w:cs="Times New Roman"/>
              </w:rPr>
            </w:pPr>
            <w:r w:rsidRPr="00A00174">
              <w:rPr>
                <w:rFonts w:ascii="Arial" w:hAnsi="Arial" w:cs="Arial"/>
                <w:sz w:val="20"/>
                <w:szCs w:val="20"/>
              </w:rPr>
              <w:t xml:space="preserve"> </w:t>
            </w:r>
          </w:p>
        </w:tc>
      </w:tr>
    </w:tbl>
    <w:p w14:paraId="3A5E19C0" w14:textId="77777777" w:rsidR="00A00174" w:rsidRPr="00A00174" w:rsidRDefault="00A00174" w:rsidP="00A00174">
      <w:pPr>
        <w:autoSpaceDE w:val="0"/>
        <w:autoSpaceDN w:val="0"/>
        <w:adjustRightInd w:val="0"/>
        <w:jc w:val="left"/>
        <w:rPr>
          <w:rFonts w:ascii="Times New Roman" w:hAnsi="Times New Roman" w:cs="Times New Roman"/>
        </w:rPr>
      </w:pPr>
    </w:p>
    <w:p w14:paraId="470EA2FB" w14:textId="77777777" w:rsidR="00A00174" w:rsidRPr="00A00174" w:rsidRDefault="00A00174" w:rsidP="00A00174">
      <w:pPr>
        <w:autoSpaceDE w:val="0"/>
        <w:autoSpaceDN w:val="0"/>
        <w:adjustRightInd w:val="0"/>
        <w:jc w:val="left"/>
        <w:rPr>
          <w:rFonts w:ascii="Times New Roman" w:hAnsi="Times New Roman" w:cs="Times New Roman"/>
        </w:rPr>
      </w:pPr>
    </w:p>
    <w:p w14:paraId="178F54E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 xml:space="preserve">Le conseil municipal, après en avoir délibéré, à l'unanimité  de ses membres présents ou représentés : </w:t>
      </w:r>
    </w:p>
    <w:p w14:paraId="70B99E20" w14:textId="77777777" w:rsidR="00A00174" w:rsidRPr="00A00174" w:rsidRDefault="00A00174" w:rsidP="00A0017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p>
    <w:p w14:paraId="1BF41AE7" w14:textId="2840DC19"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APPROUVE l'affectation de résultat tel que présenté ci</w:t>
      </w:r>
      <w:r w:rsidR="00B67B0F">
        <w:rPr>
          <w:rFonts w:ascii="Times New Roman" w:hAnsi="Times New Roman" w:cs="Times New Roman"/>
          <w:b/>
          <w:bCs/>
        </w:rPr>
        <w:t>-</w:t>
      </w:r>
      <w:r w:rsidRPr="00A00174">
        <w:rPr>
          <w:rFonts w:ascii="Times New Roman" w:hAnsi="Times New Roman" w:cs="Times New Roman"/>
          <w:b/>
          <w:bCs/>
        </w:rPr>
        <w:t>dessus ;</w:t>
      </w:r>
    </w:p>
    <w:p w14:paraId="7EB8CB55" w14:textId="77777777" w:rsidR="00A00174" w:rsidRPr="00A00174" w:rsidRDefault="00A00174" w:rsidP="00A00174">
      <w:pPr>
        <w:numPr>
          <w:ilvl w:val="0"/>
          <w:numId w:val="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AUTORISE madame le Maire à signer tout document se référant à ce dossier.</w:t>
      </w:r>
    </w:p>
    <w:p w14:paraId="125D7DA8" w14:textId="77777777" w:rsidR="00A00174" w:rsidRPr="00A00174" w:rsidRDefault="00A00174" w:rsidP="00A00174">
      <w:pPr>
        <w:autoSpaceDE w:val="0"/>
        <w:autoSpaceDN w:val="0"/>
        <w:adjustRightInd w:val="0"/>
        <w:jc w:val="left"/>
        <w:rPr>
          <w:rFonts w:ascii="Times New Roman" w:hAnsi="Times New Roman" w:cs="Times New Roman"/>
        </w:rPr>
      </w:pPr>
    </w:p>
    <w:p w14:paraId="27AA6096" w14:textId="77777777" w:rsidR="00A00174" w:rsidRPr="00A00174" w:rsidRDefault="00A00174" w:rsidP="00A00174">
      <w:pPr>
        <w:autoSpaceDE w:val="0"/>
        <w:autoSpaceDN w:val="0"/>
        <w:adjustRightInd w:val="0"/>
        <w:rPr>
          <w:rFonts w:ascii="Times New Roman" w:hAnsi="Times New Roman" w:cs="Times New Roman"/>
        </w:rPr>
      </w:pPr>
    </w:p>
    <w:p w14:paraId="4E482A11" w14:textId="77777777" w:rsidR="00A00174" w:rsidRPr="00A00174" w:rsidRDefault="00A00174" w:rsidP="00A00174">
      <w:pPr>
        <w:autoSpaceDE w:val="0"/>
        <w:autoSpaceDN w:val="0"/>
        <w:adjustRightInd w:val="0"/>
        <w:jc w:val="left"/>
        <w:rPr>
          <w:rFonts w:ascii="Times New Roman" w:hAnsi="Times New Roman" w:cs="Times New Roman"/>
        </w:rPr>
      </w:pPr>
    </w:p>
    <w:p w14:paraId="4182A445" w14:textId="77777777" w:rsidR="00A00174" w:rsidRPr="00A00174" w:rsidRDefault="00A00174" w:rsidP="00A00174">
      <w:pPr>
        <w:autoSpaceDE w:val="0"/>
        <w:autoSpaceDN w:val="0"/>
        <w:adjustRightInd w:val="0"/>
        <w:jc w:val="left"/>
        <w:rPr>
          <w:rFonts w:ascii="Arial" w:hAnsi="Arial" w:cs="Arial"/>
          <w:sz w:val="20"/>
          <w:szCs w:val="20"/>
        </w:rPr>
      </w:pPr>
    </w:p>
    <w:p w14:paraId="4BE4B997" w14:textId="77777777" w:rsidR="00A00174" w:rsidRPr="00A00174" w:rsidRDefault="00A00174" w:rsidP="00A00174">
      <w:pPr>
        <w:autoSpaceDE w:val="0"/>
        <w:autoSpaceDN w:val="0"/>
        <w:adjustRightInd w:val="0"/>
        <w:jc w:val="left"/>
        <w:rPr>
          <w:rFonts w:ascii="Arial" w:hAnsi="Arial" w:cs="Arial"/>
          <w:sz w:val="20"/>
          <w:szCs w:val="20"/>
        </w:rPr>
      </w:pPr>
    </w:p>
    <w:p w14:paraId="20B0BD7C"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3761F98A"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Adoption du budget 2024 N°62404-BOULANGERIE - DE_2024_025</w:t>
      </w:r>
    </w:p>
    <w:p w14:paraId="44AF0584" w14:textId="77777777" w:rsidR="00A00174" w:rsidRPr="00A00174" w:rsidRDefault="00A00174" w:rsidP="00A00174">
      <w:pPr>
        <w:autoSpaceDE w:val="0"/>
        <w:autoSpaceDN w:val="0"/>
        <w:adjustRightInd w:val="0"/>
        <w:jc w:val="left"/>
        <w:rPr>
          <w:rFonts w:ascii="Arial" w:hAnsi="Arial" w:cs="Arial"/>
          <w:sz w:val="20"/>
          <w:szCs w:val="20"/>
        </w:rPr>
      </w:pPr>
    </w:p>
    <w:p w14:paraId="09735F64" w14:textId="77777777" w:rsidR="00A00174" w:rsidRPr="00A00174" w:rsidRDefault="00A00174" w:rsidP="00A00174">
      <w:pPr>
        <w:autoSpaceDE w:val="0"/>
        <w:autoSpaceDN w:val="0"/>
        <w:adjustRightInd w:val="0"/>
        <w:jc w:val="left"/>
        <w:rPr>
          <w:rFonts w:ascii="Times New Roman" w:hAnsi="Times New Roman" w:cs="Times New Roman"/>
          <w:sz w:val="18"/>
          <w:szCs w:val="18"/>
        </w:rPr>
      </w:pPr>
      <w:r w:rsidRPr="00A00174">
        <w:rPr>
          <w:rFonts w:ascii="Times New Roman" w:hAnsi="Times New Roman" w:cs="Times New Roman"/>
          <w:sz w:val="18"/>
          <w:szCs w:val="18"/>
        </w:rPr>
        <w:t>Suite à la commission des finances qui s'est tenue le 08 février 2024</w:t>
      </w:r>
    </w:p>
    <w:p w14:paraId="2A1F28EA"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Times New Roman" w:hAnsi="Times New Roman" w:cs="Times New Roman"/>
          <w:sz w:val="18"/>
          <w:szCs w:val="18"/>
        </w:rPr>
        <w:t>Considérant que les documents préparatoires au budget ont été envoyés aux conseillers municipaux le 14 mars 2024</w:t>
      </w:r>
    </w:p>
    <w:p w14:paraId="08716B95"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r w:rsidRPr="00A00174">
        <w:rPr>
          <w:rFonts w:ascii="Times New Roman" w:hAnsi="Times New Roman" w:cs="Times New Roman"/>
          <w:b/>
          <w:bCs/>
          <w:sz w:val="20"/>
          <w:szCs w:val="20"/>
        </w:rPr>
        <w:t>Considérant</w:t>
      </w:r>
      <w:r w:rsidRPr="00A00174">
        <w:rPr>
          <w:rFonts w:ascii="Times New Roman" w:hAnsi="Times New Roman" w:cs="Times New Roman"/>
          <w:sz w:val="20"/>
          <w:szCs w:val="20"/>
        </w:rPr>
        <w:t xml:space="preserve"> qu’il convient que l’Assemblée délibérante effectue le choix du niveau de vote (chapitre, article, opération) préalablement à l’adoption du Budget,</w:t>
      </w:r>
    </w:p>
    <w:p w14:paraId="0238ED0D"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p>
    <w:p w14:paraId="5CEACEDB"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r w:rsidRPr="00A00174">
        <w:rPr>
          <w:rFonts w:ascii="Times New Roman" w:hAnsi="Times New Roman" w:cs="Times New Roman"/>
          <w:b/>
          <w:bCs/>
          <w:sz w:val="20"/>
          <w:szCs w:val="20"/>
        </w:rPr>
        <w:t>Entendu le rapport de Madame le Maire,</w:t>
      </w:r>
    </w:p>
    <w:p w14:paraId="370E9E2C" w14:textId="77777777" w:rsidR="00A00174" w:rsidRPr="00A00174" w:rsidRDefault="00A00174" w:rsidP="00A00174">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sz w:val="20"/>
          <w:szCs w:val="20"/>
        </w:rPr>
      </w:pPr>
      <w:r w:rsidRPr="00A00174">
        <w:rPr>
          <w:rFonts w:ascii="Times New Roman" w:hAnsi="Times New Roman" w:cs="Times New Roman"/>
          <w:b/>
          <w:bCs/>
          <w:sz w:val="20"/>
          <w:szCs w:val="20"/>
        </w:rPr>
        <w:t>Le Conseil Municipal</w:t>
      </w:r>
      <w:proofErr w:type="gramStart"/>
      <w:r w:rsidRPr="00A00174">
        <w:rPr>
          <w:rFonts w:ascii="Times New Roman" w:hAnsi="Times New Roman" w:cs="Times New Roman"/>
          <w:b/>
          <w:bCs/>
          <w:sz w:val="20"/>
          <w:szCs w:val="20"/>
        </w:rPr>
        <w:t>, ,</w:t>
      </w:r>
      <w:proofErr w:type="gramEnd"/>
      <w:r w:rsidRPr="00A00174">
        <w:rPr>
          <w:rFonts w:ascii="Times New Roman" w:hAnsi="Times New Roman" w:cs="Times New Roman"/>
          <w:b/>
          <w:bCs/>
          <w:sz w:val="20"/>
          <w:szCs w:val="20"/>
        </w:rPr>
        <w:t xml:space="preserve"> après en avoir délibéré, à la majorité  de ses membres présents ou représentés (2 abstentions de M. Jacques BOULLENGER et M. Jacques MOTARD),</w:t>
      </w:r>
    </w:p>
    <w:p w14:paraId="46D6DD11" w14:textId="77777777" w:rsidR="00A00174" w:rsidRPr="00A00174" w:rsidRDefault="00A00174" w:rsidP="00A00174">
      <w:pPr>
        <w:numPr>
          <w:ilvl w:val="0"/>
          <w:numId w:val="10"/>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417"/>
        <w:rPr>
          <w:rFonts w:ascii="Times New Roman" w:hAnsi="Times New Roman" w:cs="Times New Roman"/>
          <w:b/>
          <w:bCs/>
          <w:sz w:val="20"/>
          <w:szCs w:val="20"/>
        </w:rPr>
      </w:pPr>
      <w:r w:rsidRPr="00A00174">
        <w:rPr>
          <w:rFonts w:ascii="Times New Roman" w:hAnsi="Times New Roman" w:cs="Times New Roman"/>
          <w:b/>
          <w:bCs/>
          <w:sz w:val="20"/>
          <w:szCs w:val="20"/>
        </w:rPr>
        <w:t>Décide du vote au niveau du chapitre pour la section de fonctionnement, au niveau du chapitre pour la section d’investissement,</w:t>
      </w:r>
    </w:p>
    <w:p w14:paraId="3BEBC246" w14:textId="77777777" w:rsidR="00A00174" w:rsidRPr="00A00174" w:rsidRDefault="00A00174" w:rsidP="00A00174">
      <w:pPr>
        <w:numPr>
          <w:ilvl w:val="0"/>
          <w:numId w:val="1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b/>
          <w:bCs/>
          <w:sz w:val="20"/>
          <w:szCs w:val="20"/>
        </w:rPr>
      </w:pPr>
      <w:r w:rsidRPr="00A00174">
        <w:rPr>
          <w:rFonts w:ascii="Times New Roman" w:hAnsi="Times New Roman" w:cs="Times New Roman"/>
          <w:b/>
          <w:bCs/>
          <w:sz w:val="20"/>
          <w:szCs w:val="20"/>
        </w:rPr>
        <w:t>avec les chapitres « opérations d’équipement »,</w:t>
      </w:r>
    </w:p>
    <w:p w14:paraId="5E88BCE3" w14:textId="77777777" w:rsidR="00A00174" w:rsidRPr="00A00174" w:rsidRDefault="00A00174" w:rsidP="00A00174">
      <w:pPr>
        <w:numPr>
          <w:ilvl w:val="0"/>
          <w:numId w:val="1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7"/>
        <w:rPr>
          <w:rFonts w:ascii="Times New Roman" w:hAnsi="Times New Roman" w:cs="Times New Roman"/>
          <w:b/>
          <w:bCs/>
          <w:sz w:val="20"/>
          <w:szCs w:val="20"/>
        </w:rPr>
      </w:pPr>
      <w:r w:rsidRPr="00A00174">
        <w:rPr>
          <w:rFonts w:ascii="Times New Roman" w:hAnsi="Times New Roman" w:cs="Times New Roman"/>
          <w:b/>
          <w:bCs/>
          <w:sz w:val="20"/>
          <w:szCs w:val="20"/>
        </w:rPr>
        <w:t>sans vote formel sur chacun des chapitres,</w:t>
      </w:r>
    </w:p>
    <w:p w14:paraId="3EC338EA" w14:textId="77777777" w:rsidR="00A00174" w:rsidRPr="00A00174" w:rsidRDefault="00A00174" w:rsidP="00A00174">
      <w:pPr>
        <w:numPr>
          <w:ilvl w:val="0"/>
          <w:numId w:val="13"/>
        </w:numPr>
        <w:tabs>
          <w:tab w:val="left" w:pos="36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 xml:space="preserve">Adopte le Budget Primitif </w:t>
      </w:r>
      <w:proofErr w:type="spellStart"/>
      <w:r w:rsidRPr="00A00174">
        <w:rPr>
          <w:rFonts w:ascii="Times New Roman" w:hAnsi="Times New Roman" w:cs="Times New Roman"/>
          <w:b/>
          <w:bCs/>
          <w:sz w:val="20"/>
          <w:szCs w:val="20"/>
        </w:rPr>
        <w:t>Boulang</w:t>
      </w:r>
      <w:proofErr w:type="spellEnd"/>
      <w:r w:rsidRPr="00A00174">
        <w:rPr>
          <w:rFonts w:ascii="Times New Roman" w:hAnsi="Times New Roman" w:cs="Times New Roman"/>
          <w:b/>
          <w:bCs/>
          <w:sz w:val="20"/>
          <w:szCs w:val="20"/>
        </w:rPr>
        <w:t xml:space="preserve"> </w:t>
      </w:r>
      <w:proofErr w:type="spellStart"/>
      <w:r w:rsidRPr="00A00174">
        <w:rPr>
          <w:rFonts w:ascii="Times New Roman" w:hAnsi="Times New Roman" w:cs="Times New Roman"/>
          <w:b/>
          <w:bCs/>
          <w:sz w:val="20"/>
          <w:szCs w:val="20"/>
        </w:rPr>
        <w:t>Patisserie</w:t>
      </w:r>
      <w:proofErr w:type="spellEnd"/>
      <w:r w:rsidRPr="00A00174">
        <w:rPr>
          <w:rFonts w:ascii="Times New Roman" w:hAnsi="Times New Roman" w:cs="Times New Roman"/>
          <w:b/>
          <w:bCs/>
          <w:sz w:val="20"/>
          <w:szCs w:val="20"/>
        </w:rPr>
        <w:t xml:space="preserve"> Charentilly n°62404, tel que proposé, pour l’exercice 2024 :</w:t>
      </w:r>
    </w:p>
    <w:p w14:paraId="626B4ACA" w14:textId="77777777" w:rsidR="00A00174" w:rsidRPr="00A00174" w:rsidRDefault="00A00174" w:rsidP="00A00174">
      <w:pPr>
        <w:numPr>
          <w:ilvl w:val="1"/>
          <w:numId w:val="12"/>
        </w:numPr>
        <w:tabs>
          <w:tab w:val="left" w:pos="72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Section de Fonctionnement :</w:t>
      </w:r>
    </w:p>
    <w:p w14:paraId="492102CC" w14:textId="77777777" w:rsidR="00A00174" w:rsidRPr="00A00174" w:rsidRDefault="00A00174" w:rsidP="00A00174">
      <w:pPr>
        <w:numPr>
          <w:ilvl w:val="2"/>
          <w:numId w:val="12"/>
        </w:numPr>
        <w:tabs>
          <w:tab w:val="left" w:pos="108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Dépenses : 8134.10 €</w:t>
      </w:r>
    </w:p>
    <w:p w14:paraId="127516AB" w14:textId="77777777" w:rsidR="00A00174" w:rsidRPr="00A00174" w:rsidRDefault="00A00174" w:rsidP="00A00174">
      <w:pPr>
        <w:numPr>
          <w:ilvl w:val="2"/>
          <w:numId w:val="12"/>
        </w:numPr>
        <w:tabs>
          <w:tab w:val="left" w:pos="108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Recettes :8134.10 €</w:t>
      </w:r>
    </w:p>
    <w:p w14:paraId="30F34755" w14:textId="77777777" w:rsidR="00A00174" w:rsidRPr="00A00174" w:rsidRDefault="00A00174" w:rsidP="00A00174">
      <w:pPr>
        <w:numPr>
          <w:ilvl w:val="1"/>
          <w:numId w:val="12"/>
        </w:numPr>
        <w:tabs>
          <w:tab w:val="left" w:pos="72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 xml:space="preserve">Section </w:t>
      </w:r>
      <w:proofErr w:type="gramStart"/>
      <w:r w:rsidRPr="00A00174">
        <w:rPr>
          <w:rFonts w:ascii="Times New Roman" w:hAnsi="Times New Roman" w:cs="Times New Roman"/>
          <w:b/>
          <w:bCs/>
          <w:sz w:val="20"/>
          <w:szCs w:val="20"/>
        </w:rPr>
        <w:t>d' Investissement</w:t>
      </w:r>
      <w:proofErr w:type="gramEnd"/>
      <w:r w:rsidRPr="00A00174">
        <w:rPr>
          <w:rFonts w:ascii="Times New Roman" w:hAnsi="Times New Roman" w:cs="Times New Roman"/>
          <w:b/>
          <w:bCs/>
          <w:sz w:val="20"/>
          <w:szCs w:val="20"/>
        </w:rPr>
        <w:t xml:space="preserve"> :</w:t>
      </w:r>
    </w:p>
    <w:p w14:paraId="00045DFA" w14:textId="77777777" w:rsidR="00A00174" w:rsidRPr="00A00174" w:rsidRDefault="00A00174" w:rsidP="00A00174">
      <w:pPr>
        <w:numPr>
          <w:ilvl w:val="2"/>
          <w:numId w:val="12"/>
        </w:numPr>
        <w:tabs>
          <w:tab w:val="left" w:pos="1080"/>
        </w:tabs>
        <w:autoSpaceDE w:val="0"/>
        <w:autoSpaceDN w:val="0"/>
        <w:adjustRightInd w:val="0"/>
        <w:ind w:right="1417"/>
        <w:jc w:val="left"/>
        <w:rPr>
          <w:rFonts w:ascii="Times New Roman" w:hAnsi="Times New Roman" w:cs="Times New Roman"/>
          <w:b/>
          <w:bCs/>
          <w:sz w:val="20"/>
          <w:szCs w:val="20"/>
        </w:rPr>
      </w:pPr>
      <w:r w:rsidRPr="00A00174">
        <w:rPr>
          <w:rFonts w:ascii="Times New Roman" w:hAnsi="Times New Roman" w:cs="Times New Roman"/>
          <w:b/>
          <w:bCs/>
          <w:sz w:val="20"/>
          <w:szCs w:val="20"/>
        </w:rPr>
        <w:t>Dépenses : 5455.93 €</w:t>
      </w:r>
    </w:p>
    <w:p w14:paraId="4295E7FB" w14:textId="77777777" w:rsidR="00A00174" w:rsidRPr="00A00174" w:rsidRDefault="00A00174" w:rsidP="00A00174">
      <w:pPr>
        <w:numPr>
          <w:ilvl w:val="2"/>
          <w:numId w:val="12"/>
        </w:numPr>
        <w:tabs>
          <w:tab w:val="left" w:pos="1080"/>
        </w:tabs>
        <w:autoSpaceDE w:val="0"/>
        <w:autoSpaceDN w:val="0"/>
        <w:adjustRightInd w:val="0"/>
        <w:ind w:right="1417"/>
        <w:jc w:val="left"/>
        <w:rPr>
          <w:rFonts w:ascii="Arial" w:hAnsi="Arial" w:cs="Arial"/>
          <w:b/>
          <w:bCs/>
          <w:sz w:val="20"/>
          <w:szCs w:val="20"/>
        </w:rPr>
      </w:pPr>
      <w:r w:rsidRPr="00A00174">
        <w:rPr>
          <w:rFonts w:ascii="Times New Roman" w:hAnsi="Times New Roman" w:cs="Times New Roman"/>
          <w:b/>
          <w:bCs/>
          <w:sz w:val="20"/>
          <w:szCs w:val="20"/>
        </w:rPr>
        <w:t>Recettes : 5455.93 €</w:t>
      </w:r>
    </w:p>
    <w:p w14:paraId="0BF16FD0" w14:textId="77777777" w:rsidR="00A00174" w:rsidRPr="00A00174" w:rsidRDefault="00A00174" w:rsidP="00A00174">
      <w:pPr>
        <w:autoSpaceDE w:val="0"/>
        <w:autoSpaceDN w:val="0"/>
        <w:adjustRightInd w:val="0"/>
        <w:jc w:val="left"/>
        <w:rPr>
          <w:rFonts w:ascii="Arial" w:hAnsi="Arial" w:cs="Arial"/>
          <w:sz w:val="20"/>
          <w:szCs w:val="20"/>
        </w:rPr>
      </w:pPr>
    </w:p>
    <w:p w14:paraId="485B47EB" w14:textId="77777777" w:rsidR="00A00174" w:rsidRPr="00A00174" w:rsidRDefault="00A00174" w:rsidP="00A00174">
      <w:pPr>
        <w:autoSpaceDE w:val="0"/>
        <w:autoSpaceDN w:val="0"/>
        <w:adjustRightInd w:val="0"/>
        <w:jc w:val="left"/>
        <w:rPr>
          <w:rFonts w:ascii="Arial" w:hAnsi="Arial" w:cs="Arial"/>
          <w:sz w:val="20"/>
          <w:szCs w:val="20"/>
        </w:rPr>
      </w:pPr>
    </w:p>
    <w:p w14:paraId="70E2D58A"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492700CC"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Fixation du tarif pour le repas des ainés - DE_2024_026BIS</w:t>
      </w:r>
    </w:p>
    <w:p w14:paraId="78568113" w14:textId="77777777" w:rsidR="00A00174" w:rsidRPr="00A00174" w:rsidRDefault="00A00174" w:rsidP="00A00174">
      <w:pPr>
        <w:autoSpaceDE w:val="0"/>
        <w:autoSpaceDN w:val="0"/>
        <w:adjustRightInd w:val="0"/>
        <w:jc w:val="left"/>
        <w:rPr>
          <w:rFonts w:ascii="Arial" w:hAnsi="Arial" w:cs="Arial"/>
          <w:sz w:val="20"/>
          <w:szCs w:val="20"/>
        </w:rPr>
      </w:pPr>
    </w:p>
    <w:p w14:paraId="29A2B67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Considérant que le repas amical annuel des Ainés est réservé à tout habitant de la commune de plus de 75 ans.</w:t>
      </w:r>
    </w:p>
    <w:p w14:paraId="623F5AD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14:paraId="338C888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Que le repas est un moment de convivialité réunissant les ainés, ce moment comprend un repas et un spectacle ou animation.</w:t>
      </w:r>
    </w:p>
    <w:p w14:paraId="315E732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14:paraId="0F740C9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Que les Ainés ont possibilité d’inviter des personnes de moins de 75 ans et/ou extérieures à la commune, charges aux invités de régler leur repas</w:t>
      </w:r>
    </w:p>
    <w:p w14:paraId="7213AE8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14:paraId="781B81A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14:paraId="5249D36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Le Conseil municipal, à l'unanimité</w:t>
      </w:r>
      <w:r w:rsidRPr="00A00174">
        <w:rPr>
          <w:rFonts w:ascii="Calibri" w:hAnsi="Calibri" w:cs="Calibri"/>
          <w:i/>
          <w:iCs/>
        </w:rPr>
        <w:t xml:space="preserve"> </w:t>
      </w:r>
      <w:r w:rsidRPr="00A00174">
        <w:rPr>
          <w:rFonts w:ascii="Calibri" w:hAnsi="Calibri" w:cs="Calibri"/>
        </w:rPr>
        <w:t xml:space="preserve">de ses membres présents ou représentés, décide : </w:t>
      </w:r>
    </w:p>
    <w:p w14:paraId="753F5035" w14:textId="77777777" w:rsidR="00A00174" w:rsidRPr="00A00174" w:rsidRDefault="00A00174" w:rsidP="00A00174">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Calibri" w:hAnsi="Calibri" w:cs="Calibri"/>
        </w:rPr>
      </w:pPr>
      <w:r w:rsidRPr="00A00174">
        <w:rPr>
          <w:rFonts w:ascii="Calibri" w:hAnsi="Calibri" w:cs="Calibri"/>
        </w:rPr>
        <w:t>de fixer le tarif pour les invités des ainés à 30€.</w:t>
      </w:r>
    </w:p>
    <w:p w14:paraId="18F4F9E4" w14:textId="77777777" w:rsidR="00A00174" w:rsidRPr="00A00174" w:rsidRDefault="00A00174" w:rsidP="00A00174">
      <w:pPr>
        <w:numPr>
          <w:ilvl w:val="0"/>
          <w:numId w:val="15"/>
        </w:numPr>
        <w:tabs>
          <w:tab w:val="left" w:pos="396"/>
          <w:tab w:val="left" w:pos="426"/>
          <w:tab w:val="left" w:pos="453"/>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rPr>
          <w:rFonts w:ascii="Arial" w:hAnsi="Arial" w:cs="Arial"/>
          <w:color w:val="000000"/>
          <w:sz w:val="20"/>
          <w:szCs w:val="20"/>
        </w:rPr>
      </w:pPr>
      <w:r w:rsidRPr="00A00174">
        <w:rPr>
          <w:rFonts w:ascii="Times New Roman" w:hAnsi="Times New Roman" w:cs="Times New Roman"/>
          <w:sz w:val="24"/>
          <w:szCs w:val="24"/>
        </w:rPr>
        <w:t>Autorise Madame le Maire à signer tous documents se rapportant à ce dossier.</w:t>
      </w:r>
    </w:p>
    <w:p w14:paraId="0923646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14:paraId="2DCF0B86" w14:textId="77777777" w:rsidR="00A00174" w:rsidRPr="00A00174" w:rsidRDefault="00A00174" w:rsidP="00A00174">
      <w:pPr>
        <w:autoSpaceDE w:val="0"/>
        <w:autoSpaceDN w:val="0"/>
        <w:adjustRightInd w:val="0"/>
        <w:jc w:val="left"/>
        <w:rPr>
          <w:rFonts w:ascii="Arial" w:hAnsi="Arial" w:cs="Arial"/>
          <w:sz w:val="20"/>
          <w:szCs w:val="20"/>
        </w:rPr>
      </w:pPr>
    </w:p>
    <w:p w14:paraId="7AF9DA2F" w14:textId="77777777" w:rsidR="00A00174" w:rsidRPr="00A00174" w:rsidRDefault="00A00174" w:rsidP="00A00174">
      <w:pPr>
        <w:autoSpaceDE w:val="0"/>
        <w:autoSpaceDN w:val="0"/>
        <w:adjustRightInd w:val="0"/>
        <w:jc w:val="left"/>
        <w:rPr>
          <w:rFonts w:ascii="Arial" w:hAnsi="Arial" w:cs="Arial"/>
          <w:sz w:val="20"/>
          <w:szCs w:val="20"/>
        </w:rPr>
      </w:pPr>
    </w:p>
    <w:p w14:paraId="5E343A5A" w14:textId="77777777" w:rsidR="00A00174" w:rsidRPr="00A00174" w:rsidRDefault="00A00174" w:rsidP="00A00174">
      <w:pPr>
        <w:autoSpaceDE w:val="0"/>
        <w:autoSpaceDN w:val="0"/>
        <w:adjustRightInd w:val="0"/>
        <w:jc w:val="left"/>
        <w:rPr>
          <w:rFonts w:ascii="Arial" w:hAnsi="Arial" w:cs="Arial"/>
          <w:b/>
          <w:bCs/>
          <w:sz w:val="32"/>
          <w:szCs w:val="32"/>
          <w:u w:val="single"/>
        </w:rPr>
      </w:pPr>
      <w:r w:rsidRPr="00A00174">
        <w:rPr>
          <w:rFonts w:ascii="Arial" w:hAnsi="Arial" w:cs="Arial"/>
          <w:sz w:val="20"/>
          <w:szCs w:val="20"/>
        </w:rPr>
        <w:br w:type="page"/>
      </w:r>
    </w:p>
    <w:p w14:paraId="14AF8383"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Adressage - DE_2024_027BIS</w:t>
      </w:r>
    </w:p>
    <w:p w14:paraId="2C54F2E3" w14:textId="77777777" w:rsidR="00A00174" w:rsidRPr="00A00174" w:rsidRDefault="00A00174" w:rsidP="00A00174">
      <w:pPr>
        <w:autoSpaceDE w:val="0"/>
        <w:autoSpaceDN w:val="0"/>
        <w:adjustRightInd w:val="0"/>
        <w:jc w:val="left"/>
        <w:rPr>
          <w:rFonts w:ascii="Arial" w:hAnsi="Arial" w:cs="Arial"/>
          <w:sz w:val="20"/>
          <w:szCs w:val="20"/>
        </w:rPr>
      </w:pPr>
    </w:p>
    <w:p w14:paraId="51F6AE14" w14:textId="77777777" w:rsidR="00A00174" w:rsidRPr="00A00174" w:rsidRDefault="00A00174" w:rsidP="00A00174">
      <w:pPr>
        <w:autoSpaceDE w:val="0"/>
        <w:autoSpaceDN w:val="0"/>
        <w:adjustRightInd w:val="0"/>
        <w:jc w:val="left"/>
        <w:rPr>
          <w:rFonts w:ascii="Times New Roman" w:hAnsi="Times New Roman" w:cs="Times New Roman"/>
        </w:rPr>
      </w:pPr>
    </w:p>
    <w:p w14:paraId="7F811745" w14:textId="77777777" w:rsidR="00A00174" w:rsidRPr="00A00174" w:rsidRDefault="00A00174" w:rsidP="00A00174">
      <w:pPr>
        <w:autoSpaceDE w:val="0"/>
        <w:autoSpaceDN w:val="0"/>
        <w:adjustRightInd w:val="0"/>
        <w:jc w:val="left"/>
        <w:rPr>
          <w:rFonts w:ascii="Times New Roman" w:hAnsi="Times New Roman" w:cs="Times New Roman"/>
        </w:rPr>
      </w:pPr>
    </w:p>
    <w:p w14:paraId="1666A263" w14:textId="77777777" w:rsidR="00A00174" w:rsidRPr="00A00174" w:rsidRDefault="00A00174" w:rsidP="00A00174">
      <w:pPr>
        <w:autoSpaceDE w:val="0"/>
        <w:autoSpaceDN w:val="0"/>
        <w:adjustRightInd w:val="0"/>
        <w:jc w:val="left"/>
        <w:rPr>
          <w:rFonts w:ascii="Times New Roman" w:hAnsi="Times New Roman" w:cs="Times New Roman"/>
        </w:rPr>
      </w:pPr>
      <w:r w:rsidRPr="00A00174">
        <w:rPr>
          <w:rFonts w:ascii="Times New Roman" w:hAnsi="Times New Roman" w:cs="Times New Roman"/>
        </w:rPr>
        <w:t>Adressage : rejet du recours gracieux du 6 janvier 2024</w:t>
      </w:r>
    </w:p>
    <w:p w14:paraId="7A706E3A" w14:textId="77777777" w:rsidR="00A00174" w:rsidRPr="00A00174" w:rsidRDefault="00A00174" w:rsidP="00A00174">
      <w:pPr>
        <w:autoSpaceDE w:val="0"/>
        <w:autoSpaceDN w:val="0"/>
        <w:adjustRightInd w:val="0"/>
        <w:jc w:val="left"/>
        <w:rPr>
          <w:rFonts w:ascii="Times New Roman" w:hAnsi="Times New Roman" w:cs="Times New Roman"/>
        </w:rPr>
      </w:pPr>
    </w:p>
    <w:p w14:paraId="4641A51A" w14:textId="77777777" w:rsidR="00A00174" w:rsidRPr="00A00174" w:rsidRDefault="00A00174" w:rsidP="00A00174">
      <w:pPr>
        <w:autoSpaceDE w:val="0"/>
        <w:autoSpaceDN w:val="0"/>
        <w:adjustRightInd w:val="0"/>
        <w:jc w:val="left"/>
        <w:rPr>
          <w:rFonts w:ascii="Times New Roman" w:hAnsi="Times New Roman" w:cs="Times New Roman"/>
        </w:rPr>
      </w:pPr>
    </w:p>
    <w:p w14:paraId="5F679E0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r w:rsidRPr="00A00174">
        <w:rPr>
          <w:rFonts w:ascii="Times New Roman" w:hAnsi="Times New Roman" w:cs="Times New Roman"/>
          <w:sz w:val="24"/>
          <w:szCs w:val="24"/>
        </w:rPr>
        <w:t>Madame le Maire expose que par un recours gracieux en date du 6 janvier 2024 et dont il est accusé réception le 12 janvier 2024 et communiqué aux membres du Conseil municipal, Mesdames et Messieurs DUPIC, POUGET, LAMY, MORLONG, HOUGRON, MARTIN, BOURBONNAIS et LE NIR, demandent au Conseil municipal d’abroger sa délibération n° DE_2022_033 du 19 avril 2022 portant dénomination des voies de la Commune de Charentilly.</w:t>
      </w:r>
    </w:p>
    <w:p w14:paraId="252551C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p>
    <w:p w14:paraId="23BDEDD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r w:rsidRPr="00A00174">
        <w:rPr>
          <w:rFonts w:ascii="Times New Roman" w:hAnsi="Times New Roman" w:cs="Times New Roman"/>
          <w:sz w:val="24"/>
          <w:szCs w:val="24"/>
        </w:rPr>
        <w:t>Madame le Maire, après avoir rappelé les dispositions des articles L. 2121-29 et L. 2121-30 du code général des collectivités territoriales, revient sur les difficultés d’adressages et notamment d’homonymie identifiées par la Commune de Charentilly de nature à faire obstacle à la localisation des habitations par les services de secours et à la distribution des correspondances par les services postaux, ainsi que sur la nécessité de faire bénéficier les habitants de la Commune d’un adressage clair pour permettre le raccordement à la fibre optique.</w:t>
      </w:r>
    </w:p>
    <w:p w14:paraId="485B438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p>
    <w:p w14:paraId="703B534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r w:rsidRPr="00A00174">
        <w:rPr>
          <w:rFonts w:ascii="Times New Roman" w:hAnsi="Times New Roman" w:cs="Times New Roman"/>
          <w:sz w:val="24"/>
          <w:szCs w:val="24"/>
        </w:rPr>
        <w:t>Elle rappelle les conclusions de l’audit de La Poste annexé à la délibération n° DE_2022_033 du 19 avril 2022.</w:t>
      </w:r>
    </w:p>
    <w:p w14:paraId="2EF5FF6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p>
    <w:p w14:paraId="2E5469D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r w:rsidRPr="00A00174">
        <w:rPr>
          <w:rFonts w:ascii="Times New Roman" w:hAnsi="Times New Roman" w:cs="Times New Roman"/>
          <w:sz w:val="24"/>
          <w:szCs w:val="24"/>
        </w:rPr>
        <w:t>Après avoir rappelé au Conseil municipal le périmètre de la décision de dénomination prise par la délibération contestée, Madame le Maire insiste sur l’intérêt général qui s’attache à la mise en place d’un adressage lisible et cohérent non seulement sur le territoire de la Commune, mais également exempt d’homonymie avec les communes voisines portant le même code postal.</w:t>
      </w:r>
    </w:p>
    <w:p w14:paraId="776D18E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p>
    <w:p w14:paraId="2F61077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r w:rsidRPr="00A00174">
        <w:rPr>
          <w:rFonts w:ascii="Times New Roman" w:hAnsi="Times New Roman" w:cs="Times New Roman"/>
          <w:sz w:val="24"/>
          <w:szCs w:val="24"/>
        </w:rPr>
        <w:t>Madame le Maire relève en particulier qu’une homonymie approchante sur le territoire de la Commune avait été relevée par La Poste entre l’allée des Poiriers et la rue du Clos des Poiriers, ainsi qu’une homonymie avec une rue des Poiriers localisée sur le territoire de la Commune de La Membrolle-Sur-Choisille, laquelle porte le même code postal que celui de la Commune de Charentilly (37390).</w:t>
      </w:r>
    </w:p>
    <w:p w14:paraId="38677CC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sz w:val="24"/>
          <w:szCs w:val="24"/>
        </w:rPr>
      </w:pPr>
    </w:p>
    <w:p w14:paraId="752B9CE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r w:rsidRPr="00A00174">
        <w:rPr>
          <w:rFonts w:ascii="Times New Roman" w:hAnsi="Times New Roman" w:cs="Times New Roman"/>
          <w:b/>
          <w:bCs/>
          <w:sz w:val="24"/>
          <w:szCs w:val="24"/>
        </w:rPr>
        <w:t>Après avoir entendu l’exposé de Madame le Maire,</w:t>
      </w:r>
    </w:p>
    <w:p w14:paraId="252E973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p>
    <w:p w14:paraId="076B0DD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r w:rsidRPr="00A00174">
        <w:rPr>
          <w:rFonts w:ascii="Times New Roman" w:hAnsi="Times New Roman" w:cs="Times New Roman"/>
          <w:b/>
          <w:bCs/>
          <w:sz w:val="24"/>
          <w:szCs w:val="24"/>
        </w:rPr>
        <w:t>Et après en avoir délibéré, le Conseil municipal, à l'unanimité</w:t>
      </w:r>
      <w:r w:rsidRPr="00A00174">
        <w:rPr>
          <w:rFonts w:ascii="Times New Roman" w:hAnsi="Times New Roman" w:cs="Times New Roman"/>
          <w:b/>
          <w:bCs/>
          <w:i/>
          <w:iCs/>
          <w:sz w:val="24"/>
          <w:szCs w:val="24"/>
        </w:rPr>
        <w:t xml:space="preserve"> </w:t>
      </w:r>
      <w:r w:rsidRPr="00A00174">
        <w:rPr>
          <w:rFonts w:ascii="Times New Roman" w:hAnsi="Times New Roman" w:cs="Times New Roman"/>
          <w:b/>
          <w:bCs/>
          <w:sz w:val="24"/>
          <w:szCs w:val="24"/>
        </w:rPr>
        <w:t>de ses membres présents ou représentés :</w:t>
      </w:r>
    </w:p>
    <w:p w14:paraId="30FEBF2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p>
    <w:p w14:paraId="37F92BE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r w:rsidRPr="00A00174">
        <w:rPr>
          <w:rFonts w:ascii="Times New Roman" w:hAnsi="Times New Roman" w:cs="Times New Roman"/>
          <w:b/>
          <w:bCs/>
          <w:sz w:val="24"/>
          <w:szCs w:val="24"/>
        </w:rPr>
        <w:t>REJETTE le recours gracieux du 6 janvier 2024</w:t>
      </w:r>
    </w:p>
    <w:p w14:paraId="6D159E0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p>
    <w:p w14:paraId="715D127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r w:rsidRPr="00A00174">
        <w:rPr>
          <w:rFonts w:ascii="Times New Roman" w:hAnsi="Times New Roman" w:cs="Times New Roman"/>
          <w:b/>
          <w:bCs/>
          <w:sz w:val="24"/>
          <w:szCs w:val="24"/>
        </w:rPr>
        <w:t>DONNE MANDAT à Madame le Maire pour procéder à l’exécution de la présente décision</w:t>
      </w:r>
    </w:p>
    <w:p w14:paraId="1A9B476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p>
    <w:p w14:paraId="520F66A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8" w:lineRule="auto"/>
        <w:rPr>
          <w:rFonts w:ascii="Times New Roman" w:hAnsi="Times New Roman" w:cs="Times New Roman"/>
          <w:b/>
          <w:bCs/>
          <w:sz w:val="24"/>
          <w:szCs w:val="24"/>
        </w:rPr>
      </w:pPr>
      <w:r w:rsidRPr="00A00174">
        <w:rPr>
          <w:rFonts w:ascii="Times New Roman" w:hAnsi="Times New Roman" w:cs="Times New Roman"/>
          <w:b/>
          <w:bCs/>
          <w:sz w:val="24"/>
          <w:szCs w:val="24"/>
        </w:rPr>
        <w:t>RAPPELLE que la présente délibération peut faire l’objet d’un recours contentieux devant le tribunal administratif compétent dans un délai de 2 mois à compter de sa publication ou de sa notification</w:t>
      </w:r>
    </w:p>
    <w:p w14:paraId="33E2EB64" w14:textId="77777777" w:rsidR="00A00174" w:rsidRPr="00A00174" w:rsidRDefault="00A00174" w:rsidP="00A00174">
      <w:pPr>
        <w:autoSpaceDE w:val="0"/>
        <w:autoSpaceDN w:val="0"/>
        <w:adjustRightInd w:val="0"/>
        <w:jc w:val="left"/>
        <w:rPr>
          <w:rFonts w:ascii="Times New Roman" w:hAnsi="Times New Roman" w:cs="Times New Roman"/>
        </w:rPr>
      </w:pPr>
    </w:p>
    <w:p w14:paraId="236D2E6D" w14:textId="77777777" w:rsidR="00A00174" w:rsidRPr="00A00174" w:rsidRDefault="00A00174" w:rsidP="00A00174">
      <w:pPr>
        <w:autoSpaceDE w:val="0"/>
        <w:autoSpaceDN w:val="0"/>
        <w:adjustRightInd w:val="0"/>
        <w:jc w:val="left"/>
        <w:rPr>
          <w:rFonts w:ascii="Times New Roman" w:hAnsi="Times New Roman" w:cs="Times New Roman"/>
        </w:rPr>
      </w:pPr>
    </w:p>
    <w:p w14:paraId="2E9ACFEF" w14:textId="77777777" w:rsidR="00A00174" w:rsidRPr="00A00174" w:rsidRDefault="00A00174" w:rsidP="00A00174">
      <w:pPr>
        <w:autoSpaceDE w:val="0"/>
        <w:autoSpaceDN w:val="0"/>
        <w:adjustRightInd w:val="0"/>
        <w:jc w:val="left"/>
        <w:rPr>
          <w:rFonts w:ascii="Times New Roman" w:hAnsi="Times New Roman" w:cs="Times New Roman"/>
        </w:rPr>
      </w:pPr>
    </w:p>
    <w:p w14:paraId="0427D07B" w14:textId="77777777" w:rsidR="00A00174" w:rsidRPr="00A00174" w:rsidRDefault="00A00174" w:rsidP="00A00174">
      <w:pPr>
        <w:autoSpaceDE w:val="0"/>
        <w:autoSpaceDN w:val="0"/>
        <w:adjustRightInd w:val="0"/>
        <w:jc w:val="left"/>
        <w:rPr>
          <w:rFonts w:ascii="Times New Roman" w:hAnsi="Times New Roman" w:cs="Times New Roman"/>
        </w:rPr>
      </w:pPr>
    </w:p>
    <w:p w14:paraId="0675AB32" w14:textId="77777777" w:rsidR="00A00174" w:rsidRPr="00A00174" w:rsidRDefault="00A00174" w:rsidP="00A00174">
      <w:pPr>
        <w:autoSpaceDE w:val="0"/>
        <w:autoSpaceDN w:val="0"/>
        <w:adjustRightInd w:val="0"/>
        <w:jc w:val="left"/>
        <w:rPr>
          <w:rFonts w:ascii="Arial" w:hAnsi="Arial" w:cs="Arial"/>
          <w:sz w:val="20"/>
          <w:szCs w:val="20"/>
        </w:rPr>
      </w:pPr>
    </w:p>
    <w:p w14:paraId="6B354C97" w14:textId="77777777" w:rsidR="00A00174" w:rsidRPr="00A00174" w:rsidRDefault="00A00174" w:rsidP="00A00174">
      <w:pPr>
        <w:autoSpaceDE w:val="0"/>
        <w:autoSpaceDN w:val="0"/>
        <w:adjustRightInd w:val="0"/>
        <w:jc w:val="left"/>
        <w:rPr>
          <w:rFonts w:ascii="Arial" w:hAnsi="Arial" w:cs="Arial"/>
          <w:sz w:val="20"/>
          <w:szCs w:val="20"/>
        </w:rPr>
      </w:pPr>
    </w:p>
    <w:p w14:paraId="76C83C3B"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7ABB9B8A"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modification du tableau des effectifs - DE_2024_028BIS</w:t>
      </w:r>
    </w:p>
    <w:p w14:paraId="0A4B03EF" w14:textId="77777777" w:rsidR="00A00174" w:rsidRPr="00A00174" w:rsidRDefault="00A00174" w:rsidP="00A00174">
      <w:pPr>
        <w:autoSpaceDE w:val="0"/>
        <w:autoSpaceDN w:val="0"/>
        <w:adjustRightInd w:val="0"/>
        <w:jc w:val="left"/>
        <w:rPr>
          <w:rFonts w:ascii="Arial" w:hAnsi="Arial" w:cs="Arial"/>
          <w:sz w:val="20"/>
          <w:szCs w:val="20"/>
        </w:rPr>
      </w:pPr>
    </w:p>
    <w:p w14:paraId="7AE2929B" w14:textId="77777777" w:rsidR="00A00174" w:rsidRPr="00A00174" w:rsidRDefault="00A00174" w:rsidP="00A0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rFonts w:ascii="Times New Roman" w:hAnsi="Times New Roman" w:cs="Times New Roman"/>
          <w:b/>
          <w:bCs/>
        </w:rPr>
      </w:pPr>
      <w:r w:rsidRPr="00A00174">
        <w:rPr>
          <w:rFonts w:ascii="Times New Roman" w:hAnsi="Times New Roman" w:cs="Times New Roman"/>
          <w:b/>
          <w:bCs/>
        </w:rPr>
        <w:t>Vu le code général des collectivités territoriales</w:t>
      </w:r>
    </w:p>
    <w:p w14:paraId="611F39A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A00174">
        <w:rPr>
          <w:rFonts w:ascii="Times New Roman" w:hAnsi="Times New Roman" w:cs="Times New Roman"/>
          <w:b/>
          <w:bCs/>
        </w:rPr>
        <w:t>Vu la loi n°83-634 du 13 juillet 1983 modifiée, portant droits et obligations des fonctionnaires</w:t>
      </w:r>
    </w:p>
    <w:p w14:paraId="05F35A2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rPr>
      </w:pPr>
      <w:r w:rsidRPr="00A00174">
        <w:rPr>
          <w:rFonts w:ascii="Times New Roman" w:hAnsi="Times New Roman" w:cs="Times New Roman"/>
          <w:b/>
          <w:bCs/>
        </w:rPr>
        <w:t>Vu la loi n°84-53 du 26 janvier 1984 modifiée portant dispositions statutaires relatives à la fonction publique territoriale</w:t>
      </w:r>
    </w:p>
    <w:p w14:paraId="63D6D45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rPr>
          <w:rFonts w:ascii="Times New Roman" w:hAnsi="Times New Roman" w:cs="Times New Roman"/>
        </w:rPr>
      </w:pPr>
      <w:r w:rsidRPr="00A00174">
        <w:rPr>
          <w:rFonts w:ascii="Times New Roman" w:hAnsi="Times New Roman" w:cs="Times New Roman"/>
          <w:b/>
          <w:bCs/>
        </w:rPr>
        <w:t>Conformément</w:t>
      </w:r>
      <w:r w:rsidRPr="00A00174">
        <w:rPr>
          <w:rFonts w:ascii="Times New Roman" w:hAnsi="Times New Roman" w:cs="Times New Roman"/>
        </w:rPr>
        <w:t xml:space="preserve"> à l’article 34 de la loi n°84-53 du 26 janvier 1984 modifiée, les emplois de chaque collectivité ou établissement sont créés par l’organe délibérant de la collectivité ou de l’établissement.</w:t>
      </w:r>
    </w:p>
    <w:p w14:paraId="439C508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rPr>
          <w:rFonts w:ascii="Times New Roman" w:hAnsi="Times New Roman" w:cs="Times New Roman"/>
        </w:rPr>
      </w:pPr>
      <w:r w:rsidRPr="00A00174">
        <w:rPr>
          <w:rFonts w:ascii="Times New Roman" w:hAnsi="Times New Roman" w:cs="Times New Roman"/>
        </w:rPr>
        <w:t>Il appartient donc au Conseil Municipal</w:t>
      </w:r>
      <w:r w:rsidRPr="00A00174">
        <w:rPr>
          <w:rFonts w:ascii="Times New Roman" w:hAnsi="Times New Roman" w:cs="Times New Roman"/>
          <w:i/>
          <w:iCs/>
        </w:rPr>
        <w:t xml:space="preserve"> </w:t>
      </w:r>
      <w:r w:rsidRPr="00A00174">
        <w:rPr>
          <w:rFonts w:ascii="Times New Roman" w:hAnsi="Times New Roman" w:cs="Times New Roman"/>
        </w:rPr>
        <w:t>de fixer l’effectif des emplois à temps complet et à temps non complet nécessaire au fonctionnement des services.</w:t>
      </w:r>
    </w:p>
    <w:p w14:paraId="5ECA968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rPr>
          <w:rFonts w:ascii="Times New Roman" w:hAnsi="Times New Roman" w:cs="Times New Roman"/>
        </w:rPr>
      </w:pPr>
      <w:r w:rsidRPr="00A00174">
        <w:rPr>
          <w:rFonts w:ascii="Times New Roman" w:hAnsi="Times New Roman" w:cs="Times New Roman"/>
        </w:rPr>
        <w:t>Considérant la création d'un poste administratif à temps non complet pour l'agence postale communale</w:t>
      </w:r>
    </w:p>
    <w:p w14:paraId="1CFE5F9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rPr>
          <w:rFonts w:ascii="Times New Roman" w:hAnsi="Times New Roman" w:cs="Times New Roman"/>
          <w:b/>
          <w:bCs/>
        </w:rPr>
      </w:pPr>
      <w:r w:rsidRPr="00A00174">
        <w:rPr>
          <w:rFonts w:ascii="Times New Roman" w:hAnsi="Times New Roman" w:cs="Times New Roman"/>
        </w:rPr>
        <w:t>Considérant les départs suite à mutation de l'année 2023 qui ont nécessité des remplacements,</w:t>
      </w:r>
    </w:p>
    <w:p w14:paraId="65A5D87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rPr>
          <w:rFonts w:ascii="Times New Roman" w:hAnsi="Times New Roman" w:cs="Times New Roman"/>
          <w:b/>
          <w:bCs/>
        </w:rPr>
      </w:pPr>
      <w:r w:rsidRPr="00A00174">
        <w:rPr>
          <w:rFonts w:ascii="Times New Roman" w:hAnsi="Times New Roman" w:cs="Times New Roman"/>
          <w:b/>
          <w:bCs/>
        </w:rPr>
        <w:t>Madame le Maire  propose à l’assemblée,</w:t>
      </w:r>
    </w:p>
    <w:p w14:paraId="266DC79D" w14:textId="77777777" w:rsidR="00A00174" w:rsidRPr="00A00174" w:rsidRDefault="00A00174" w:rsidP="00A0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autoSpaceDE w:val="0"/>
        <w:autoSpaceDN w:val="0"/>
        <w:adjustRightInd w:val="0"/>
        <w:rPr>
          <w:rFonts w:ascii="Times New Roman" w:hAnsi="Times New Roman" w:cs="Times New Roman"/>
        </w:rPr>
      </w:pPr>
      <w:r w:rsidRPr="00A00174">
        <w:rPr>
          <w:rFonts w:ascii="Times New Roman" w:hAnsi="Times New Roman" w:cs="Times New Roman"/>
        </w:rPr>
        <w:t xml:space="preserve">D’adopter le tableau des emplois suivant : </w:t>
      </w:r>
    </w:p>
    <w:p w14:paraId="5C8F93F8" w14:textId="77777777" w:rsidR="00A00174" w:rsidRPr="00A00174" w:rsidRDefault="00A00174" w:rsidP="00A0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autoSpaceDE w:val="0"/>
        <w:autoSpaceDN w:val="0"/>
        <w:adjustRightInd w:val="0"/>
        <w:rPr>
          <w:rFonts w:ascii="Times New Roman" w:hAnsi="Times New Roman" w:cs="Times New Roman"/>
        </w:rPr>
      </w:pPr>
    </w:p>
    <w:tbl>
      <w:tblPr>
        <w:tblW w:w="0" w:type="auto"/>
        <w:tblInd w:w="-5" w:type="dxa"/>
        <w:tblLayout w:type="fixed"/>
        <w:tblCellMar>
          <w:left w:w="70" w:type="dxa"/>
          <w:right w:w="70" w:type="dxa"/>
        </w:tblCellMar>
        <w:tblLook w:val="0000" w:firstRow="0" w:lastRow="0" w:firstColumn="0" w:lastColumn="0" w:noHBand="0" w:noVBand="0"/>
      </w:tblPr>
      <w:tblGrid>
        <w:gridCol w:w="2789"/>
        <w:gridCol w:w="1451"/>
        <w:gridCol w:w="2400"/>
        <w:gridCol w:w="1408"/>
        <w:gridCol w:w="1140"/>
        <w:gridCol w:w="1055"/>
      </w:tblGrid>
      <w:tr w:rsidR="00A00174" w:rsidRPr="00A00174" w14:paraId="0F3AEC50" w14:textId="77777777">
        <w:trPr>
          <w:trHeight w:val="1530"/>
        </w:trPr>
        <w:tc>
          <w:tcPr>
            <w:tcW w:w="2789" w:type="dxa"/>
            <w:tcBorders>
              <w:top w:val="single" w:sz="4" w:space="0" w:color="auto"/>
              <w:left w:val="single" w:sz="4" w:space="0" w:color="auto"/>
              <w:bottom w:val="single" w:sz="4" w:space="0" w:color="auto"/>
              <w:right w:val="single" w:sz="4" w:space="0" w:color="auto"/>
            </w:tcBorders>
          </w:tcPr>
          <w:p w14:paraId="0B2C8B4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rPr>
            </w:pPr>
            <w:r w:rsidRPr="00A00174">
              <w:rPr>
                <w:rFonts w:ascii="Times New Roman" w:hAnsi="Times New Roman" w:cs="Times New Roman"/>
                <w:b/>
                <w:bCs/>
                <w:color w:val="000000"/>
              </w:rPr>
              <w:t>Service</w:t>
            </w:r>
          </w:p>
        </w:tc>
        <w:tc>
          <w:tcPr>
            <w:tcW w:w="1451" w:type="dxa"/>
            <w:tcBorders>
              <w:top w:val="single" w:sz="4" w:space="0" w:color="auto"/>
              <w:left w:val="nil"/>
              <w:bottom w:val="single" w:sz="4" w:space="0" w:color="auto"/>
              <w:right w:val="single" w:sz="4" w:space="0" w:color="auto"/>
            </w:tcBorders>
          </w:tcPr>
          <w:p w14:paraId="46E8ECA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rPr>
            </w:pPr>
            <w:r w:rsidRPr="00A00174">
              <w:rPr>
                <w:rFonts w:ascii="Times New Roman" w:hAnsi="Times New Roman" w:cs="Times New Roman"/>
                <w:b/>
                <w:bCs/>
                <w:color w:val="000000"/>
              </w:rPr>
              <w:t>Filière</w:t>
            </w:r>
          </w:p>
        </w:tc>
        <w:tc>
          <w:tcPr>
            <w:tcW w:w="2400" w:type="dxa"/>
            <w:tcBorders>
              <w:top w:val="single" w:sz="4" w:space="0" w:color="auto"/>
              <w:left w:val="nil"/>
              <w:bottom w:val="single" w:sz="4" w:space="0" w:color="auto"/>
              <w:right w:val="single" w:sz="4" w:space="0" w:color="auto"/>
            </w:tcBorders>
          </w:tcPr>
          <w:p w14:paraId="70CAA64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rPr>
            </w:pPr>
            <w:r w:rsidRPr="00A00174">
              <w:rPr>
                <w:rFonts w:ascii="Times New Roman" w:hAnsi="Times New Roman" w:cs="Times New Roman"/>
                <w:b/>
                <w:bCs/>
                <w:color w:val="000000"/>
              </w:rPr>
              <w:t>Grade/Emploi</w:t>
            </w:r>
          </w:p>
        </w:tc>
        <w:tc>
          <w:tcPr>
            <w:tcW w:w="1408" w:type="dxa"/>
            <w:tcBorders>
              <w:top w:val="single" w:sz="4" w:space="0" w:color="auto"/>
              <w:left w:val="nil"/>
              <w:bottom w:val="single" w:sz="4" w:space="0" w:color="auto"/>
              <w:right w:val="single" w:sz="4" w:space="0" w:color="auto"/>
            </w:tcBorders>
          </w:tcPr>
          <w:p w14:paraId="295A61D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rPr>
            </w:pPr>
            <w:r w:rsidRPr="00A00174">
              <w:rPr>
                <w:rFonts w:ascii="Times New Roman" w:hAnsi="Times New Roman" w:cs="Times New Roman"/>
                <w:b/>
                <w:bCs/>
                <w:color w:val="000000"/>
              </w:rPr>
              <w:t>Temps de travail</w:t>
            </w:r>
          </w:p>
        </w:tc>
        <w:tc>
          <w:tcPr>
            <w:tcW w:w="1140" w:type="dxa"/>
            <w:tcBorders>
              <w:top w:val="single" w:sz="4" w:space="0" w:color="auto"/>
              <w:left w:val="nil"/>
              <w:bottom w:val="single" w:sz="4" w:space="0" w:color="auto"/>
              <w:right w:val="single" w:sz="4" w:space="0" w:color="auto"/>
            </w:tcBorders>
          </w:tcPr>
          <w:p w14:paraId="0B69343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rPr>
            </w:pPr>
            <w:r w:rsidRPr="00A00174">
              <w:rPr>
                <w:rFonts w:ascii="Times New Roman" w:hAnsi="Times New Roman" w:cs="Times New Roman"/>
                <w:b/>
                <w:bCs/>
                <w:color w:val="000000"/>
              </w:rPr>
              <w:t>Postes pourvus ou à pourvoir</w:t>
            </w:r>
          </w:p>
        </w:tc>
        <w:tc>
          <w:tcPr>
            <w:tcW w:w="1055" w:type="dxa"/>
            <w:tcBorders>
              <w:top w:val="single" w:sz="4" w:space="0" w:color="auto"/>
              <w:left w:val="nil"/>
              <w:bottom w:val="single" w:sz="4" w:space="0" w:color="auto"/>
              <w:right w:val="single" w:sz="4" w:space="0" w:color="auto"/>
            </w:tcBorders>
          </w:tcPr>
          <w:p w14:paraId="5E055FD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rPr>
            </w:pPr>
            <w:r w:rsidRPr="00A00174">
              <w:rPr>
                <w:rFonts w:ascii="Times New Roman" w:hAnsi="Times New Roman" w:cs="Times New Roman"/>
                <w:b/>
                <w:bCs/>
                <w:color w:val="000000"/>
              </w:rPr>
              <w:t>Postes fermés ou à fermer</w:t>
            </w:r>
          </w:p>
        </w:tc>
      </w:tr>
      <w:tr w:rsidR="00A00174" w:rsidRPr="00A00174" w14:paraId="4A1AAFAC" w14:textId="77777777">
        <w:trPr>
          <w:trHeight w:val="495"/>
        </w:trPr>
        <w:tc>
          <w:tcPr>
            <w:tcW w:w="2789" w:type="dxa"/>
            <w:tcBorders>
              <w:top w:val="nil"/>
              <w:left w:val="single" w:sz="4" w:space="0" w:color="auto"/>
              <w:bottom w:val="single" w:sz="4" w:space="0" w:color="auto"/>
              <w:right w:val="single" w:sz="4" w:space="0" w:color="auto"/>
            </w:tcBorders>
          </w:tcPr>
          <w:p w14:paraId="628882C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Administratif</w:t>
            </w:r>
          </w:p>
        </w:tc>
        <w:tc>
          <w:tcPr>
            <w:tcW w:w="1451" w:type="dxa"/>
            <w:tcBorders>
              <w:top w:val="nil"/>
              <w:left w:val="nil"/>
              <w:bottom w:val="single" w:sz="4" w:space="0" w:color="auto"/>
              <w:right w:val="single" w:sz="4" w:space="0" w:color="auto"/>
            </w:tcBorders>
          </w:tcPr>
          <w:p w14:paraId="2A0E756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Administrative</w:t>
            </w:r>
          </w:p>
        </w:tc>
        <w:tc>
          <w:tcPr>
            <w:tcW w:w="2400" w:type="dxa"/>
            <w:tcBorders>
              <w:top w:val="nil"/>
              <w:left w:val="nil"/>
              <w:bottom w:val="nil"/>
              <w:right w:val="nil"/>
            </w:tcBorders>
          </w:tcPr>
          <w:p w14:paraId="07BA80C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Adjoint administratif</w:t>
            </w:r>
          </w:p>
        </w:tc>
        <w:tc>
          <w:tcPr>
            <w:tcW w:w="1408" w:type="dxa"/>
            <w:tcBorders>
              <w:top w:val="nil"/>
              <w:left w:val="nil"/>
              <w:bottom w:val="single" w:sz="4" w:space="0" w:color="auto"/>
              <w:right w:val="single" w:sz="4" w:space="0" w:color="auto"/>
            </w:tcBorders>
          </w:tcPr>
          <w:p w14:paraId="18EA368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14/35</w:t>
            </w:r>
            <w:proofErr w:type="spellStart"/>
            <w:r w:rsidRPr="00A00174">
              <w:rPr>
                <w:rFonts w:ascii="Times New Roman" w:hAnsi="Times New Roman" w:cs="Times New Roman"/>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6C3A4DF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1</w:t>
            </w:r>
          </w:p>
        </w:tc>
        <w:tc>
          <w:tcPr>
            <w:tcW w:w="1055" w:type="dxa"/>
            <w:tcBorders>
              <w:top w:val="nil"/>
              <w:left w:val="nil"/>
              <w:bottom w:val="single" w:sz="4" w:space="0" w:color="auto"/>
              <w:right w:val="single" w:sz="4" w:space="0" w:color="auto"/>
            </w:tcBorders>
          </w:tcPr>
          <w:p w14:paraId="13CD67F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p>
        </w:tc>
      </w:tr>
      <w:tr w:rsidR="00A00174" w:rsidRPr="00A00174" w14:paraId="305F7CF1" w14:textId="77777777">
        <w:trPr>
          <w:trHeight w:val="495"/>
        </w:trPr>
        <w:tc>
          <w:tcPr>
            <w:tcW w:w="2789" w:type="dxa"/>
            <w:tcBorders>
              <w:top w:val="nil"/>
              <w:left w:val="single" w:sz="4" w:space="0" w:color="auto"/>
              <w:bottom w:val="single" w:sz="4" w:space="0" w:color="auto"/>
              <w:right w:val="single" w:sz="4" w:space="0" w:color="auto"/>
            </w:tcBorders>
          </w:tcPr>
          <w:p w14:paraId="7CD228C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Administratif</w:t>
            </w:r>
          </w:p>
        </w:tc>
        <w:tc>
          <w:tcPr>
            <w:tcW w:w="1451" w:type="dxa"/>
            <w:tcBorders>
              <w:top w:val="nil"/>
              <w:left w:val="nil"/>
              <w:bottom w:val="single" w:sz="4" w:space="0" w:color="auto"/>
              <w:right w:val="single" w:sz="4" w:space="0" w:color="auto"/>
            </w:tcBorders>
          </w:tcPr>
          <w:p w14:paraId="25727B1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Administrative</w:t>
            </w:r>
          </w:p>
        </w:tc>
        <w:tc>
          <w:tcPr>
            <w:tcW w:w="2400" w:type="dxa"/>
            <w:tcBorders>
              <w:top w:val="single" w:sz="4" w:space="0" w:color="auto"/>
              <w:left w:val="nil"/>
              <w:bottom w:val="single" w:sz="4" w:space="0" w:color="auto"/>
              <w:right w:val="single" w:sz="4" w:space="0" w:color="auto"/>
            </w:tcBorders>
          </w:tcPr>
          <w:p w14:paraId="33E7CD8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Rédacteur principal 2ème classe</w:t>
            </w:r>
          </w:p>
        </w:tc>
        <w:tc>
          <w:tcPr>
            <w:tcW w:w="1408" w:type="dxa"/>
            <w:tcBorders>
              <w:top w:val="nil"/>
              <w:left w:val="nil"/>
              <w:bottom w:val="single" w:sz="4" w:space="0" w:color="auto"/>
              <w:right w:val="single" w:sz="4" w:space="0" w:color="auto"/>
            </w:tcBorders>
          </w:tcPr>
          <w:p w14:paraId="5EC4C78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35/35ème</w:t>
            </w:r>
          </w:p>
        </w:tc>
        <w:tc>
          <w:tcPr>
            <w:tcW w:w="1140" w:type="dxa"/>
            <w:tcBorders>
              <w:top w:val="nil"/>
              <w:left w:val="nil"/>
              <w:bottom w:val="single" w:sz="4" w:space="0" w:color="auto"/>
              <w:right w:val="single" w:sz="4" w:space="0" w:color="auto"/>
            </w:tcBorders>
          </w:tcPr>
          <w:p w14:paraId="3E26655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1</w:t>
            </w:r>
          </w:p>
        </w:tc>
        <w:tc>
          <w:tcPr>
            <w:tcW w:w="1055" w:type="dxa"/>
            <w:tcBorders>
              <w:top w:val="nil"/>
              <w:left w:val="nil"/>
              <w:bottom w:val="single" w:sz="4" w:space="0" w:color="auto"/>
              <w:right w:val="single" w:sz="4" w:space="0" w:color="auto"/>
            </w:tcBorders>
          </w:tcPr>
          <w:p w14:paraId="6209E33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w:t>
            </w:r>
          </w:p>
        </w:tc>
      </w:tr>
      <w:tr w:rsidR="00A00174" w:rsidRPr="00A00174" w14:paraId="5B5D6041" w14:textId="77777777">
        <w:trPr>
          <w:trHeight w:val="495"/>
        </w:trPr>
        <w:tc>
          <w:tcPr>
            <w:tcW w:w="2789" w:type="dxa"/>
            <w:tcBorders>
              <w:top w:val="nil"/>
              <w:left w:val="single" w:sz="4" w:space="0" w:color="auto"/>
              <w:bottom w:val="single" w:sz="4" w:space="0" w:color="auto"/>
              <w:right w:val="single" w:sz="4" w:space="0" w:color="auto"/>
            </w:tcBorders>
          </w:tcPr>
          <w:p w14:paraId="5A4904F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Administratif</w:t>
            </w:r>
          </w:p>
        </w:tc>
        <w:tc>
          <w:tcPr>
            <w:tcW w:w="1451" w:type="dxa"/>
            <w:tcBorders>
              <w:top w:val="nil"/>
              <w:left w:val="nil"/>
              <w:bottom w:val="single" w:sz="4" w:space="0" w:color="auto"/>
              <w:right w:val="single" w:sz="4" w:space="0" w:color="auto"/>
            </w:tcBorders>
          </w:tcPr>
          <w:p w14:paraId="3E50424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Administrative</w:t>
            </w:r>
          </w:p>
        </w:tc>
        <w:tc>
          <w:tcPr>
            <w:tcW w:w="2400" w:type="dxa"/>
            <w:tcBorders>
              <w:top w:val="nil"/>
              <w:left w:val="nil"/>
              <w:bottom w:val="single" w:sz="4" w:space="0" w:color="auto"/>
              <w:right w:val="single" w:sz="4" w:space="0" w:color="auto"/>
            </w:tcBorders>
          </w:tcPr>
          <w:p w14:paraId="280BBA1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Adjoint administratif principal de 2ème classe</w:t>
            </w:r>
          </w:p>
        </w:tc>
        <w:tc>
          <w:tcPr>
            <w:tcW w:w="1408" w:type="dxa"/>
            <w:tcBorders>
              <w:top w:val="nil"/>
              <w:left w:val="nil"/>
              <w:bottom w:val="single" w:sz="4" w:space="0" w:color="auto"/>
              <w:right w:val="single" w:sz="4" w:space="0" w:color="auto"/>
            </w:tcBorders>
          </w:tcPr>
          <w:p w14:paraId="64EF00C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35/35ème</w:t>
            </w:r>
          </w:p>
        </w:tc>
        <w:tc>
          <w:tcPr>
            <w:tcW w:w="1140" w:type="dxa"/>
            <w:tcBorders>
              <w:top w:val="nil"/>
              <w:left w:val="nil"/>
              <w:bottom w:val="single" w:sz="4" w:space="0" w:color="auto"/>
              <w:right w:val="single" w:sz="4" w:space="0" w:color="auto"/>
            </w:tcBorders>
          </w:tcPr>
          <w:p w14:paraId="3FFEFA1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tcPr>
          <w:p w14:paraId="33CD059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1</w:t>
            </w:r>
          </w:p>
        </w:tc>
      </w:tr>
      <w:tr w:rsidR="00A00174" w:rsidRPr="00A00174" w14:paraId="6D52FC7A" w14:textId="77777777">
        <w:trPr>
          <w:trHeight w:val="495"/>
        </w:trPr>
        <w:tc>
          <w:tcPr>
            <w:tcW w:w="2789" w:type="dxa"/>
            <w:tcBorders>
              <w:top w:val="nil"/>
              <w:left w:val="single" w:sz="4" w:space="0" w:color="auto"/>
              <w:bottom w:val="single" w:sz="4" w:space="0" w:color="auto"/>
              <w:right w:val="single" w:sz="4" w:space="0" w:color="auto"/>
            </w:tcBorders>
          </w:tcPr>
          <w:p w14:paraId="28427FF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Administratif</w:t>
            </w:r>
          </w:p>
        </w:tc>
        <w:tc>
          <w:tcPr>
            <w:tcW w:w="1451" w:type="dxa"/>
            <w:tcBorders>
              <w:top w:val="nil"/>
              <w:left w:val="nil"/>
              <w:bottom w:val="single" w:sz="4" w:space="0" w:color="auto"/>
              <w:right w:val="single" w:sz="4" w:space="0" w:color="auto"/>
            </w:tcBorders>
          </w:tcPr>
          <w:p w14:paraId="1A35201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Administrative</w:t>
            </w:r>
          </w:p>
        </w:tc>
        <w:tc>
          <w:tcPr>
            <w:tcW w:w="2400" w:type="dxa"/>
            <w:tcBorders>
              <w:top w:val="nil"/>
              <w:left w:val="nil"/>
              <w:bottom w:val="single" w:sz="4" w:space="0" w:color="auto"/>
              <w:right w:val="single" w:sz="4" w:space="0" w:color="auto"/>
            </w:tcBorders>
          </w:tcPr>
          <w:p w14:paraId="031C227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Adjoint administratif principal de 1</w:t>
            </w:r>
            <w:r w:rsidRPr="00A00174">
              <w:rPr>
                <w:rFonts w:ascii="Times New Roman" w:hAnsi="Times New Roman" w:cs="Times New Roman"/>
                <w:color w:val="000000"/>
                <w:position w:val="5"/>
                <w:sz w:val="20"/>
                <w:szCs w:val="20"/>
              </w:rPr>
              <w:t>er</w:t>
            </w:r>
            <w:r w:rsidRPr="00A00174">
              <w:rPr>
                <w:rFonts w:ascii="Times New Roman" w:hAnsi="Times New Roman" w:cs="Times New Roman"/>
                <w:color w:val="000000"/>
                <w:sz w:val="20"/>
                <w:szCs w:val="20"/>
              </w:rPr>
              <w:t xml:space="preserve"> classe</w:t>
            </w:r>
          </w:p>
        </w:tc>
        <w:tc>
          <w:tcPr>
            <w:tcW w:w="1408" w:type="dxa"/>
            <w:tcBorders>
              <w:top w:val="nil"/>
              <w:left w:val="nil"/>
              <w:bottom w:val="single" w:sz="4" w:space="0" w:color="auto"/>
              <w:right w:val="single" w:sz="4" w:space="0" w:color="auto"/>
            </w:tcBorders>
          </w:tcPr>
          <w:p w14:paraId="6963E7F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35/35</w:t>
            </w:r>
            <w:proofErr w:type="spellStart"/>
            <w:r w:rsidRPr="00A00174">
              <w:rPr>
                <w:rFonts w:ascii="Times New Roman" w:hAnsi="Times New Roman" w:cs="Times New Roman"/>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38C7687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1</w:t>
            </w:r>
          </w:p>
        </w:tc>
        <w:tc>
          <w:tcPr>
            <w:tcW w:w="1055" w:type="dxa"/>
            <w:tcBorders>
              <w:top w:val="nil"/>
              <w:left w:val="nil"/>
              <w:bottom w:val="single" w:sz="4" w:space="0" w:color="auto"/>
              <w:right w:val="single" w:sz="4" w:space="0" w:color="auto"/>
            </w:tcBorders>
          </w:tcPr>
          <w:p w14:paraId="54FF9DB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p>
        </w:tc>
      </w:tr>
      <w:tr w:rsidR="00A00174" w:rsidRPr="00A00174" w14:paraId="66134954" w14:textId="77777777">
        <w:trPr>
          <w:trHeight w:val="495"/>
        </w:trPr>
        <w:tc>
          <w:tcPr>
            <w:tcW w:w="2789" w:type="dxa"/>
            <w:tcBorders>
              <w:top w:val="nil"/>
              <w:left w:val="single" w:sz="4" w:space="0" w:color="auto"/>
              <w:bottom w:val="single" w:sz="4" w:space="0" w:color="auto"/>
              <w:right w:val="single" w:sz="4" w:space="0" w:color="auto"/>
            </w:tcBorders>
          </w:tcPr>
          <w:p w14:paraId="23ACC39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Technique affecté à l’école et entretien ménage des bâtiments communaux</w:t>
            </w:r>
          </w:p>
        </w:tc>
        <w:tc>
          <w:tcPr>
            <w:tcW w:w="1451" w:type="dxa"/>
            <w:tcBorders>
              <w:top w:val="nil"/>
              <w:left w:val="nil"/>
              <w:bottom w:val="single" w:sz="4" w:space="0" w:color="auto"/>
              <w:right w:val="single" w:sz="4" w:space="0" w:color="auto"/>
            </w:tcBorders>
          </w:tcPr>
          <w:p w14:paraId="35D847A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Technique </w:t>
            </w:r>
          </w:p>
        </w:tc>
        <w:tc>
          <w:tcPr>
            <w:tcW w:w="2400" w:type="dxa"/>
            <w:tcBorders>
              <w:top w:val="nil"/>
              <w:left w:val="nil"/>
              <w:bottom w:val="single" w:sz="4" w:space="0" w:color="auto"/>
              <w:right w:val="single" w:sz="4" w:space="0" w:color="auto"/>
            </w:tcBorders>
          </w:tcPr>
          <w:p w14:paraId="4541BCA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Adjoint technique de 2</w:t>
            </w:r>
            <w:proofErr w:type="spellStart"/>
            <w:r w:rsidRPr="00A00174">
              <w:rPr>
                <w:rFonts w:ascii="Times New Roman" w:hAnsi="Times New Roman" w:cs="Times New Roman"/>
                <w:color w:val="000000"/>
                <w:position w:val="5"/>
                <w:sz w:val="20"/>
                <w:szCs w:val="20"/>
              </w:rPr>
              <w:t>ème</w:t>
            </w:r>
            <w:proofErr w:type="spellEnd"/>
            <w:r w:rsidRPr="00A00174">
              <w:rPr>
                <w:rFonts w:ascii="Times New Roman" w:hAnsi="Times New Roman" w:cs="Times New Roman"/>
                <w:color w:val="000000"/>
                <w:sz w:val="20"/>
                <w:szCs w:val="20"/>
              </w:rPr>
              <w:t xml:space="preserve"> classe</w:t>
            </w:r>
          </w:p>
        </w:tc>
        <w:tc>
          <w:tcPr>
            <w:tcW w:w="1408" w:type="dxa"/>
            <w:tcBorders>
              <w:top w:val="nil"/>
              <w:left w:val="nil"/>
              <w:bottom w:val="single" w:sz="4" w:space="0" w:color="auto"/>
              <w:right w:val="single" w:sz="4" w:space="0" w:color="auto"/>
            </w:tcBorders>
          </w:tcPr>
          <w:p w14:paraId="05EFAE4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35/35</w:t>
            </w:r>
            <w:proofErr w:type="spellStart"/>
            <w:r w:rsidRPr="00A00174">
              <w:rPr>
                <w:rFonts w:ascii="Times New Roman" w:hAnsi="Times New Roman" w:cs="Times New Roman"/>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56FDE8E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1 </w:t>
            </w:r>
          </w:p>
        </w:tc>
        <w:tc>
          <w:tcPr>
            <w:tcW w:w="1055" w:type="dxa"/>
            <w:tcBorders>
              <w:top w:val="nil"/>
              <w:left w:val="nil"/>
              <w:bottom w:val="single" w:sz="4" w:space="0" w:color="auto"/>
              <w:right w:val="single" w:sz="4" w:space="0" w:color="auto"/>
            </w:tcBorders>
          </w:tcPr>
          <w:p w14:paraId="65DCE39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w:t>
            </w:r>
          </w:p>
        </w:tc>
      </w:tr>
      <w:tr w:rsidR="00A00174" w:rsidRPr="00A00174" w14:paraId="659220CB" w14:textId="77777777">
        <w:trPr>
          <w:trHeight w:val="495"/>
        </w:trPr>
        <w:tc>
          <w:tcPr>
            <w:tcW w:w="2789" w:type="dxa"/>
            <w:tcBorders>
              <w:top w:val="nil"/>
              <w:left w:val="single" w:sz="4" w:space="0" w:color="auto"/>
              <w:bottom w:val="single" w:sz="4" w:space="0" w:color="auto"/>
              <w:right w:val="single" w:sz="4" w:space="0" w:color="auto"/>
            </w:tcBorders>
          </w:tcPr>
          <w:p w14:paraId="0CF10DE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Technique affecté à l’école et entretien ménage des bâtiments communaux</w:t>
            </w:r>
          </w:p>
        </w:tc>
        <w:tc>
          <w:tcPr>
            <w:tcW w:w="1451" w:type="dxa"/>
            <w:tcBorders>
              <w:top w:val="nil"/>
              <w:left w:val="nil"/>
              <w:bottom w:val="single" w:sz="4" w:space="0" w:color="auto"/>
              <w:right w:val="single" w:sz="4" w:space="0" w:color="auto"/>
            </w:tcBorders>
          </w:tcPr>
          <w:p w14:paraId="16B04B5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 Technique </w:t>
            </w:r>
          </w:p>
        </w:tc>
        <w:tc>
          <w:tcPr>
            <w:tcW w:w="2400" w:type="dxa"/>
            <w:tcBorders>
              <w:top w:val="nil"/>
              <w:left w:val="nil"/>
              <w:bottom w:val="single" w:sz="4" w:space="0" w:color="auto"/>
              <w:right w:val="single" w:sz="4" w:space="0" w:color="auto"/>
            </w:tcBorders>
          </w:tcPr>
          <w:p w14:paraId="04460C7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Adjoint technique principal de 1er classe </w:t>
            </w:r>
          </w:p>
        </w:tc>
        <w:tc>
          <w:tcPr>
            <w:tcW w:w="1408" w:type="dxa"/>
            <w:tcBorders>
              <w:top w:val="nil"/>
              <w:left w:val="nil"/>
              <w:bottom w:val="single" w:sz="4" w:space="0" w:color="auto"/>
              <w:right w:val="single" w:sz="4" w:space="0" w:color="auto"/>
            </w:tcBorders>
          </w:tcPr>
          <w:p w14:paraId="0E58E0E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35/35</w:t>
            </w:r>
            <w:proofErr w:type="spellStart"/>
            <w:r w:rsidRPr="00A00174">
              <w:rPr>
                <w:rFonts w:ascii="Times New Roman" w:hAnsi="Times New Roman" w:cs="Times New Roman"/>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02B82C0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1</w:t>
            </w:r>
          </w:p>
        </w:tc>
        <w:tc>
          <w:tcPr>
            <w:tcW w:w="1055" w:type="dxa"/>
            <w:tcBorders>
              <w:top w:val="nil"/>
              <w:left w:val="nil"/>
              <w:bottom w:val="single" w:sz="4" w:space="0" w:color="auto"/>
              <w:right w:val="single" w:sz="4" w:space="0" w:color="auto"/>
            </w:tcBorders>
          </w:tcPr>
          <w:p w14:paraId="6E7DA79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p>
        </w:tc>
      </w:tr>
      <w:tr w:rsidR="00A00174" w:rsidRPr="00A00174" w14:paraId="1C9CEC76" w14:textId="77777777">
        <w:trPr>
          <w:trHeight w:val="495"/>
        </w:trPr>
        <w:tc>
          <w:tcPr>
            <w:tcW w:w="2789" w:type="dxa"/>
            <w:tcBorders>
              <w:top w:val="nil"/>
              <w:left w:val="single" w:sz="4" w:space="0" w:color="auto"/>
              <w:bottom w:val="single" w:sz="4" w:space="0" w:color="auto"/>
              <w:right w:val="single" w:sz="4" w:space="0" w:color="auto"/>
            </w:tcBorders>
          </w:tcPr>
          <w:p w14:paraId="320108A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Technique affecté à l’école et entretien ménage des bâtiments communaux</w:t>
            </w:r>
          </w:p>
        </w:tc>
        <w:tc>
          <w:tcPr>
            <w:tcW w:w="1451" w:type="dxa"/>
            <w:tcBorders>
              <w:top w:val="nil"/>
              <w:left w:val="nil"/>
              <w:bottom w:val="single" w:sz="4" w:space="0" w:color="auto"/>
              <w:right w:val="single" w:sz="4" w:space="0" w:color="auto"/>
            </w:tcBorders>
          </w:tcPr>
          <w:p w14:paraId="6CB5C0A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Technique</w:t>
            </w:r>
          </w:p>
        </w:tc>
        <w:tc>
          <w:tcPr>
            <w:tcW w:w="2400" w:type="dxa"/>
            <w:tcBorders>
              <w:top w:val="nil"/>
              <w:left w:val="nil"/>
              <w:bottom w:val="single" w:sz="4" w:space="0" w:color="auto"/>
              <w:right w:val="single" w:sz="4" w:space="0" w:color="auto"/>
            </w:tcBorders>
          </w:tcPr>
          <w:p w14:paraId="13AC227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Adjoint technique principal de 2</w:t>
            </w:r>
            <w:proofErr w:type="spellStart"/>
            <w:r w:rsidRPr="00A00174">
              <w:rPr>
                <w:rFonts w:ascii="Times New Roman" w:hAnsi="Times New Roman" w:cs="Times New Roman"/>
                <w:color w:val="000000"/>
                <w:position w:val="5"/>
                <w:sz w:val="20"/>
                <w:szCs w:val="20"/>
              </w:rPr>
              <w:t>ème</w:t>
            </w:r>
            <w:proofErr w:type="spellEnd"/>
            <w:r w:rsidRPr="00A00174">
              <w:rPr>
                <w:rFonts w:ascii="Times New Roman" w:hAnsi="Times New Roman" w:cs="Times New Roman"/>
                <w:color w:val="000000"/>
                <w:sz w:val="20"/>
                <w:szCs w:val="20"/>
              </w:rPr>
              <w:t xml:space="preserve"> classe </w:t>
            </w:r>
          </w:p>
        </w:tc>
        <w:tc>
          <w:tcPr>
            <w:tcW w:w="1408" w:type="dxa"/>
            <w:tcBorders>
              <w:top w:val="nil"/>
              <w:left w:val="nil"/>
              <w:bottom w:val="single" w:sz="4" w:space="0" w:color="auto"/>
              <w:right w:val="single" w:sz="4" w:space="0" w:color="auto"/>
            </w:tcBorders>
          </w:tcPr>
          <w:p w14:paraId="4DB3868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  35/35ème</w:t>
            </w:r>
          </w:p>
        </w:tc>
        <w:tc>
          <w:tcPr>
            <w:tcW w:w="1140" w:type="dxa"/>
            <w:tcBorders>
              <w:top w:val="nil"/>
              <w:left w:val="nil"/>
              <w:bottom w:val="single" w:sz="4" w:space="0" w:color="auto"/>
              <w:right w:val="single" w:sz="4" w:space="0" w:color="auto"/>
            </w:tcBorders>
          </w:tcPr>
          <w:p w14:paraId="7B3BB0B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p>
        </w:tc>
        <w:tc>
          <w:tcPr>
            <w:tcW w:w="1055" w:type="dxa"/>
            <w:tcBorders>
              <w:top w:val="nil"/>
              <w:left w:val="nil"/>
              <w:bottom w:val="single" w:sz="4" w:space="0" w:color="auto"/>
              <w:right w:val="single" w:sz="4" w:space="0" w:color="auto"/>
            </w:tcBorders>
          </w:tcPr>
          <w:p w14:paraId="3BF762F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1</w:t>
            </w:r>
          </w:p>
        </w:tc>
      </w:tr>
      <w:tr w:rsidR="00A00174" w:rsidRPr="00A00174" w14:paraId="0E31CA6D" w14:textId="77777777">
        <w:trPr>
          <w:trHeight w:val="495"/>
        </w:trPr>
        <w:tc>
          <w:tcPr>
            <w:tcW w:w="2789" w:type="dxa"/>
            <w:tcBorders>
              <w:top w:val="nil"/>
              <w:left w:val="single" w:sz="4" w:space="0" w:color="auto"/>
              <w:bottom w:val="single" w:sz="4" w:space="0" w:color="auto"/>
              <w:right w:val="single" w:sz="4" w:space="0" w:color="auto"/>
            </w:tcBorders>
          </w:tcPr>
          <w:p w14:paraId="4B2823F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 Technique </w:t>
            </w:r>
          </w:p>
        </w:tc>
        <w:tc>
          <w:tcPr>
            <w:tcW w:w="1451" w:type="dxa"/>
            <w:tcBorders>
              <w:top w:val="nil"/>
              <w:left w:val="nil"/>
              <w:bottom w:val="single" w:sz="4" w:space="0" w:color="auto"/>
              <w:right w:val="single" w:sz="4" w:space="0" w:color="auto"/>
            </w:tcBorders>
          </w:tcPr>
          <w:p w14:paraId="5DF87DF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Technique </w:t>
            </w:r>
          </w:p>
        </w:tc>
        <w:tc>
          <w:tcPr>
            <w:tcW w:w="2400" w:type="dxa"/>
            <w:tcBorders>
              <w:top w:val="nil"/>
              <w:left w:val="nil"/>
              <w:bottom w:val="single" w:sz="4" w:space="0" w:color="auto"/>
              <w:right w:val="single" w:sz="4" w:space="0" w:color="auto"/>
            </w:tcBorders>
          </w:tcPr>
          <w:p w14:paraId="21045DC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Adjoint technique de 2</w:t>
            </w:r>
            <w:proofErr w:type="spellStart"/>
            <w:r w:rsidRPr="00A00174">
              <w:rPr>
                <w:rFonts w:ascii="Times New Roman" w:hAnsi="Times New Roman" w:cs="Times New Roman"/>
                <w:color w:val="000000"/>
                <w:position w:val="5"/>
                <w:sz w:val="20"/>
                <w:szCs w:val="20"/>
              </w:rPr>
              <w:t>ème</w:t>
            </w:r>
            <w:proofErr w:type="spellEnd"/>
            <w:r w:rsidRPr="00A00174">
              <w:rPr>
                <w:rFonts w:ascii="Times New Roman" w:hAnsi="Times New Roman" w:cs="Times New Roman"/>
                <w:color w:val="000000"/>
                <w:sz w:val="20"/>
                <w:szCs w:val="20"/>
              </w:rPr>
              <w:t xml:space="preserve"> classe </w:t>
            </w:r>
          </w:p>
        </w:tc>
        <w:tc>
          <w:tcPr>
            <w:tcW w:w="1408" w:type="dxa"/>
            <w:tcBorders>
              <w:top w:val="nil"/>
              <w:left w:val="nil"/>
              <w:bottom w:val="single" w:sz="4" w:space="0" w:color="auto"/>
              <w:right w:val="single" w:sz="4" w:space="0" w:color="auto"/>
            </w:tcBorders>
          </w:tcPr>
          <w:p w14:paraId="3F8E128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35/35</w:t>
            </w:r>
            <w:proofErr w:type="spellStart"/>
            <w:r w:rsidRPr="00A00174">
              <w:rPr>
                <w:rFonts w:ascii="Times New Roman" w:hAnsi="Times New Roman" w:cs="Times New Roman"/>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4869953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1</w:t>
            </w:r>
          </w:p>
        </w:tc>
        <w:tc>
          <w:tcPr>
            <w:tcW w:w="1055" w:type="dxa"/>
            <w:tcBorders>
              <w:top w:val="nil"/>
              <w:left w:val="nil"/>
              <w:bottom w:val="single" w:sz="4" w:space="0" w:color="auto"/>
              <w:right w:val="single" w:sz="4" w:space="0" w:color="auto"/>
            </w:tcBorders>
          </w:tcPr>
          <w:p w14:paraId="158E467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p>
        </w:tc>
      </w:tr>
      <w:tr w:rsidR="00A00174" w:rsidRPr="00A00174" w14:paraId="751621BD" w14:textId="77777777">
        <w:trPr>
          <w:trHeight w:val="495"/>
        </w:trPr>
        <w:tc>
          <w:tcPr>
            <w:tcW w:w="2789" w:type="dxa"/>
            <w:tcBorders>
              <w:top w:val="nil"/>
              <w:left w:val="single" w:sz="4" w:space="0" w:color="auto"/>
              <w:bottom w:val="single" w:sz="4" w:space="0" w:color="auto"/>
              <w:right w:val="single" w:sz="4" w:space="0" w:color="auto"/>
            </w:tcBorders>
          </w:tcPr>
          <w:p w14:paraId="272F7BD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Technique </w:t>
            </w:r>
          </w:p>
        </w:tc>
        <w:tc>
          <w:tcPr>
            <w:tcW w:w="1451" w:type="dxa"/>
            <w:tcBorders>
              <w:top w:val="nil"/>
              <w:left w:val="nil"/>
              <w:bottom w:val="single" w:sz="4" w:space="0" w:color="auto"/>
              <w:right w:val="single" w:sz="4" w:space="0" w:color="auto"/>
            </w:tcBorders>
          </w:tcPr>
          <w:p w14:paraId="63AF6C9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Technique</w:t>
            </w:r>
          </w:p>
        </w:tc>
        <w:tc>
          <w:tcPr>
            <w:tcW w:w="2400" w:type="dxa"/>
            <w:tcBorders>
              <w:top w:val="nil"/>
              <w:left w:val="nil"/>
              <w:bottom w:val="single" w:sz="4" w:space="0" w:color="auto"/>
              <w:right w:val="single" w:sz="4" w:space="0" w:color="auto"/>
            </w:tcBorders>
          </w:tcPr>
          <w:p w14:paraId="5BE64D4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Adjoint technique de 2</w:t>
            </w:r>
            <w:proofErr w:type="spellStart"/>
            <w:r w:rsidRPr="00A00174">
              <w:rPr>
                <w:rFonts w:ascii="Times New Roman" w:hAnsi="Times New Roman" w:cs="Times New Roman"/>
                <w:color w:val="000000"/>
                <w:position w:val="5"/>
                <w:sz w:val="20"/>
                <w:szCs w:val="20"/>
              </w:rPr>
              <w:t>ème</w:t>
            </w:r>
            <w:proofErr w:type="spellEnd"/>
            <w:r w:rsidRPr="00A00174">
              <w:rPr>
                <w:rFonts w:ascii="Times New Roman" w:hAnsi="Times New Roman" w:cs="Times New Roman"/>
                <w:color w:val="000000"/>
                <w:sz w:val="20"/>
                <w:szCs w:val="20"/>
              </w:rPr>
              <w:t xml:space="preserve"> classe </w:t>
            </w:r>
          </w:p>
        </w:tc>
        <w:tc>
          <w:tcPr>
            <w:tcW w:w="1408" w:type="dxa"/>
            <w:tcBorders>
              <w:top w:val="nil"/>
              <w:left w:val="nil"/>
              <w:bottom w:val="single" w:sz="4" w:space="0" w:color="auto"/>
              <w:right w:val="single" w:sz="4" w:space="0" w:color="auto"/>
            </w:tcBorders>
          </w:tcPr>
          <w:p w14:paraId="2D30586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35/35</w:t>
            </w:r>
            <w:proofErr w:type="spellStart"/>
            <w:r w:rsidRPr="00A00174">
              <w:rPr>
                <w:rFonts w:ascii="Times New Roman" w:hAnsi="Times New Roman" w:cs="Times New Roman"/>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32BBD0D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1 </w:t>
            </w:r>
          </w:p>
          <w:p w14:paraId="6A4894A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b/>
                <w:bCs/>
                <w:color w:val="000000"/>
                <w:sz w:val="20"/>
                <w:szCs w:val="20"/>
              </w:rPr>
              <w:t>au 01/04/2024</w:t>
            </w:r>
          </w:p>
        </w:tc>
        <w:tc>
          <w:tcPr>
            <w:tcW w:w="1055" w:type="dxa"/>
            <w:tcBorders>
              <w:top w:val="nil"/>
              <w:left w:val="nil"/>
              <w:bottom w:val="single" w:sz="4" w:space="0" w:color="auto"/>
              <w:right w:val="single" w:sz="4" w:space="0" w:color="auto"/>
            </w:tcBorders>
          </w:tcPr>
          <w:p w14:paraId="7D7B0FB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w:t>
            </w:r>
          </w:p>
        </w:tc>
      </w:tr>
      <w:tr w:rsidR="00A00174" w:rsidRPr="00A00174" w14:paraId="39C13E33" w14:textId="77777777">
        <w:trPr>
          <w:trHeight w:val="495"/>
        </w:trPr>
        <w:tc>
          <w:tcPr>
            <w:tcW w:w="2789" w:type="dxa"/>
            <w:tcBorders>
              <w:top w:val="nil"/>
              <w:left w:val="single" w:sz="4" w:space="0" w:color="auto"/>
              <w:bottom w:val="single" w:sz="4" w:space="0" w:color="auto"/>
              <w:right w:val="single" w:sz="4" w:space="0" w:color="auto"/>
            </w:tcBorders>
          </w:tcPr>
          <w:p w14:paraId="6D19361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color w:val="000000"/>
                <w:sz w:val="20"/>
                <w:szCs w:val="20"/>
              </w:rPr>
            </w:pPr>
            <w:r w:rsidRPr="00A00174">
              <w:rPr>
                <w:rFonts w:ascii="Times New Roman" w:hAnsi="Times New Roman" w:cs="Times New Roman"/>
                <w:b/>
                <w:bCs/>
                <w:color w:val="000000"/>
                <w:sz w:val="20"/>
                <w:szCs w:val="20"/>
              </w:rPr>
              <w:t xml:space="preserve">Technique </w:t>
            </w:r>
          </w:p>
        </w:tc>
        <w:tc>
          <w:tcPr>
            <w:tcW w:w="1451" w:type="dxa"/>
            <w:tcBorders>
              <w:top w:val="nil"/>
              <w:left w:val="nil"/>
              <w:bottom w:val="single" w:sz="4" w:space="0" w:color="auto"/>
              <w:right w:val="single" w:sz="4" w:space="0" w:color="auto"/>
            </w:tcBorders>
          </w:tcPr>
          <w:p w14:paraId="7B3CCF8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color w:val="000000"/>
                <w:sz w:val="20"/>
                <w:szCs w:val="20"/>
              </w:rPr>
            </w:pPr>
            <w:r w:rsidRPr="00A00174">
              <w:rPr>
                <w:rFonts w:ascii="Times New Roman" w:hAnsi="Times New Roman" w:cs="Times New Roman"/>
                <w:b/>
                <w:bCs/>
                <w:color w:val="000000"/>
                <w:sz w:val="20"/>
                <w:szCs w:val="20"/>
              </w:rPr>
              <w:t> Technique</w:t>
            </w:r>
          </w:p>
        </w:tc>
        <w:tc>
          <w:tcPr>
            <w:tcW w:w="2400" w:type="dxa"/>
            <w:tcBorders>
              <w:top w:val="nil"/>
              <w:left w:val="nil"/>
              <w:bottom w:val="single" w:sz="4" w:space="0" w:color="auto"/>
              <w:right w:val="single" w:sz="4" w:space="0" w:color="auto"/>
            </w:tcBorders>
          </w:tcPr>
          <w:p w14:paraId="66F1FFF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color w:val="000000"/>
                <w:sz w:val="20"/>
                <w:szCs w:val="20"/>
              </w:rPr>
            </w:pPr>
            <w:r w:rsidRPr="00A00174">
              <w:rPr>
                <w:rFonts w:ascii="Times New Roman" w:hAnsi="Times New Roman" w:cs="Times New Roman"/>
                <w:b/>
                <w:bCs/>
                <w:color w:val="000000"/>
                <w:sz w:val="20"/>
                <w:szCs w:val="20"/>
              </w:rPr>
              <w:t>Adjoint technique de 2</w:t>
            </w:r>
            <w:proofErr w:type="spellStart"/>
            <w:r w:rsidRPr="00A00174">
              <w:rPr>
                <w:rFonts w:ascii="Times New Roman" w:hAnsi="Times New Roman" w:cs="Times New Roman"/>
                <w:b/>
                <w:bCs/>
                <w:color w:val="000000"/>
                <w:position w:val="5"/>
                <w:sz w:val="20"/>
                <w:szCs w:val="20"/>
              </w:rPr>
              <w:t>ème</w:t>
            </w:r>
            <w:proofErr w:type="spellEnd"/>
            <w:r w:rsidRPr="00A00174">
              <w:rPr>
                <w:rFonts w:ascii="Times New Roman" w:hAnsi="Times New Roman" w:cs="Times New Roman"/>
                <w:b/>
                <w:bCs/>
                <w:color w:val="000000"/>
                <w:sz w:val="20"/>
                <w:szCs w:val="20"/>
              </w:rPr>
              <w:t xml:space="preserve"> classe </w:t>
            </w:r>
          </w:p>
        </w:tc>
        <w:tc>
          <w:tcPr>
            <w:tcW w:w="1408" w:type="dxa"/>
            <w:tcBorders>
              <w:top w:val="nil"/>
              <w:left w:val="nil"/>
              <w:bottom w:val="single" w:sz="4" w:space="0" w:color="auto"/>
              <w:right w:val="single" w:sz="4" w:space="0" w:color="auto"/>
            </w:tcBorders>
          </w:tcPr>
          <w:p w14:paraId="6CF4F70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color w:val="000000"/>
                <w:sz w:val="20"/>
                <w:szCs w:val="20"/>
              </w:rPr>
            </w:pPr>
            <w:r w:rsidRPr="00A00174">
              <w:rPr>
                <w:rFonts w:ascii="Times New Roman" w:hAnsi="Times New Roman" w:cs="Times New Roman"/>
                <w:b/>
                <w:bCs/>
                <w:color w:val="000000"/>
                <w:sz w:val="20"/>
                <w:szCs w:val="20"/>
              </w:rPr>
              <w:t>35/35</w:t>
            </w:r>
            <w:proofErr w:type="spellStart"/>
            <w:r w:rsidRPr="00A00174">
              <w:rPr>
                <w:rFonts w:ascii="Times New Roman" w:hAnsi="Times New Roman" w:cs="Times New Roman"/>
                <w:b/>
                <w:bCs/>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0CB4A02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color w:val="000000"/>
                <w:sz w:val="20"/>
                <w:szCs w:val="20"/>
              </w:rPr>
            </w:pPr>
            <w:r w:rsidRPr="00A00174">
              <w:rPr>
                <w:rFonts w:ascii="Times New Roman" w:hAnsi="Times New Roman" w:cs="Times New Roman"/>
                <w:b/>
                <w:bCs/>
                <w:color w:val="000000"/>
                <w:sz w:val="20"/>
                <w:szCs w:val="20"/>
              </w:rPr>
              <w:t>1</w:t>
            </w:r>
          </w:p>
          <w:p w14:paraId="0870DA6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b/>
                <w:bCs/>
                <w:color w:val="000000"/>
                <w:sz w:val="20"/>
                <w:szCs w:val="20"/>
              </w:rPr>
            </w:pPr>
            <w:r w:rsidRPr="00A00174">
              <w:rPr>
                <w:rFonts w:ascii="Times New Roman" w:hAnsi="Times New Roman" w:cs="Times New Roman"/>
                <w:b/>
                <w:bCs/>
                <w:color w:val="000000"/>
                <w:sz w:val="20"/>
                <w:szCs w:val="20"/>
              </w:rPr>
              <w:t xml:space="preserve"> </w:t>
            </w:r>
          </w:p>
        </w:tc>
        <w:tc>
          <w:tcPr>
            <w:tcW w:w="1055" w:type="dxa"/>
            <w:tcBorders>
              <w:top w:val="nil"/>
              <w:left w:val="nil"/>
              <w:bottom w:val="single" w:sz="4" w:space="0" w:color="auto"/>
              <w:right w:val="single" w:sz="4" w:space="0" w:color="auto"/>
            </w:tcBorders>
          </w:tcPr>
          <w:p w14:paraId="6C7759E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p>
        </w:tc>
      </w:tr>
      <w:tr w:rsidR="00A00174" w:rsidRPr="00A00174" w14:paraId="6EBA450D" w14:textId="77777777">
        <w:trPr>
          <w:trHeight w:val="495"/>
        </w:trPr>
        <w:tc>
          <w:tcPr>
            <w:tcW w:w="2789" w:type="dxa"/>
            <w:tcBorders>
              <w:top w:val="nil"/>
              <w:left w:val="single" w:sz="4" w:space="0" w:color="auto"/>
              <w:bottom w:val="single" w:sz="4" w:space="0" w:color="auto"/>
              <w:right w:val="single" w:sz="4" w:space="0" w:color="auto"/>
            </w:tcBorders>
          </w:tcPr>
          <w:p w14:paraId="457BFC6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w:t>
            </w:r>
            <w:proofErr w:type="spellStart"/>
            <w:r w:rsidRPr="00A00174">
              <w:rPr>
                <w:rFonts w:ascii="Times New Roman" w:hAnsi="Times New Roman" w:cs="Times New Roman"/>
                <w:color w:val="000000"/>
                <w:sz w:val="20"/>
                <w:szCs w:val="20"/>
              </w:rPr>
              <w:t>Medico-sociale</w:t>
            </w:r>
            <w:proofErr w:type="spellEnd"/>
            <w:r w:rsidRPr="00A00174">
              <w:rPr>
                <w:rFonts w:ascii="Times New Roman" w:hAnsi="Times New Roman" w:cs="Times New Roman"/>
                <w:color w:val="000000"/>
                <w:sz w:val="20"/>
                <w:szCs w:val="20"/>
              </w:rPr>
              <w:t xml:space="preserve"> </w:t>
            </w:r>
          </w:p>
        </w:tc>
        <w:tc>
          <w:tcPr>
            <w:tcW w:w="1451" w:type="dxa"/>
            <w:tcBorders>
              <w:top w:val="nil"/>
              <w:left w:val="nil"/>
              <w:bottom w:val="single" w:sz="4" w:space="0" w:color="auto"/>
              <w:right w:val="single" w:sz="4" w:space="0" w:color="auto"/>
            </w:tcBorders>
          </w:tcPr>
          <w:p w14:paraId="408FA98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w:t>
            </w:r>
            <w:proofErr w:type="spellStart"/>
            <w:r w:rsidRPr="00A00174">
              <w:rPr>
                <w:rFonts w:ascii="Times New Roman" w:hAnsi="Times New Roman" w:cs="Times New Roman"/>
                <w:color w:val="000000"/>
                <w:sz w:val="20"/>
                <w:szCs w:val="20"/>
              </w:rPr>
              <w:t>Medico-social</w:t>
            </w:r>
            <w:proofErr w:type="spellEnd"/>
          </w:p>
        </w:tc>
        <w:tc>
          <w:tcPr>
            <w:tcW w:w="2400" w:type="dxa"/>
            <w:tcBorders>
              <w:top w:val="nil"/>
              <w:left w:val="nil"/>
              <w:bottom w:val="single" w:sz="4" w:space="0" w:color="auto"/>
              <w:right w:val="single" w:sz="4" w:space="0" w:color="auto"/>
            </w:tcBorders>
          </w:tcPr>
          <w:p w14:paraId="6267884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Agent spécialisé des écoles maternelles principal de 1</w:t>
            </w:r>
            <w:r w:rsidRPr="00A00174">
              <w:rPr>
                <w:rFonts w:ascii="Times New Roman" w:hAnsi="Times New Roman" w:cs="Times New Roman"/>
                <w:color w:val="000000"/>
                <w:position w:val="5"/>
                <w:sz w:val="20"/>
                <w:szCs w:val="20"/>
              </w:rPr>
              <w:t>er</w:t>
            </w:r>
            <w:r w:rsidRPr="00A00174">
              <w:rPr>
                <w:rFonts w:ascii="Times New Roman" w:hAnsi="Times New Roman" w:cs="Times New Roman"/>
                <w:color w:val="000000"/>
                <w:sz w:val="20"/>
                <w:szCs w:val="20"/>
              </w:rPr>
              <w:t xml:space="preserve"> classe </w:t>
            </w:r>
          </w:p>
        </w:tc>
        <w:tc>
          <w:tcPr>
            <w:tcW w:w="1408" w:type="dxa"/>
            <w:tcBorders>
              <w:top w:val="nil"/>
              <w:left w:val="nil"/>
              <w:bottom w:val="single" w:sz="4" w:space="0" w:color="auto"/>
              <w:right w:val="single" w:sz="4" w:space="0" w:color="auto"/>
            </w:tcBorders>
          </w:tcPr>
          <w:p w14:paraId="38E38BF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35/35</w:t>
            </w:r>
            <w:proofErr w:type="spellStart"/>
            <w:r w:rsidRPr="00A00174">
              <w:rPr>
                <w:rFonts w:ascii="Times New Roman" w:hAnsi="Times New Roman" w:cs="Times New Roman"/>
                <w:color w:val="000000"/>
                <w:position w:val="5"/>
                <w:sz w:val="20"/>
                <w:szCs w:val="20"/>
              </w:rPr>
              <w:t>ème</w:t>
            </w:r>
            <w:proofErr w:type="spellEnd"/>
          </w:p>
        </w:tc>
        <w:tc>
          <w:tcPr>
            <w:tcW w:w="1140" w:type="dxa"/>
            <w:tcBorders>
              <w:top w:val="nil"/>
              <w:left w:val="nil"/>
              <w:bottom w:val="single" w:sz="4" w:space="0" w:color="auto"/>
              <w:right w:val="single" w:sz="4" w:space="0" w:color="auto"/>
            </w:tcBorders>
          </w:tcPr>
          <w:p w14:paraId="0C7C845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xml:space="preserve">1 </w:t>
            </w:r>
          </w:p>
        </w:tc>
        <w:tc>
          <w:tcPr>
            <w:tcW w:w="1055" w:type="dxa"/>
            <w:tcBorders>
              <w:top w:val="nil"/>
              <w:left w:val="nil"/>
              <w:bottom w:val="single" w:sz="4" w:space="0" w:color="auto"/>
              <w:right w:val="single" w:sz="4" w:space="0" w:color="auto"/>
            </w:tcBorders>
          </w:tcPr>
          <w:p w14:paraId="1FED53F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sz w:val="20"/>
                <w:szCs w:val="20"/>
              </w:rPr>
            </w:pPr>
            <w:r w:rsidRPr="00A00174">
              <w:rPr>
                <w:rFonts w:ascii="Times New Roman" w:hAnsi="Times New Roman" w:cs="Times New Roman"/>
                <w:color w:val="000000"/>
                <w:sz w:val="20"/>
                <w:szCs w:val="20"/>
              </w:rPr>
              <w:t> </w:t>
            </w:r>
          </w:p>
        </w:tc>
      </w:tr>
    </w:tbl>
    <w:p w14:paraId="7AF7F14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rPr>
      </w:pPr>
    </w:p>
    <w:p w14:paraId="14EFAD2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imes New Roman" w:hAnsi="Times New Roman" w:cs="Times New Roman"/>
          <w:color w:val="000000"/>
        </w:rPr>
      </w:pPr>
    </w:p>
    <w:p w14:paraId="49D15BF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rPr>
          <w:rFonts w:ascii="Times New Roman" w:hAnsi="Times New Roman" w:cs="Times New Roman"/>
          <w:b/>
          <w:bCs/>
        </w:rPr>
      </w:pPr>
      <w:r w:rsidRPr="00A00174">
        <w:rPr>
          <w:rFonts w:ascii="Times New Roman" w:hAnsi="Times New Roman" w:cs="Times New Roman"/>
          <w:b/>
          <w:bCs/>
        </w:rPr>
        <w:t>Le Conseil Municipal, après en avoir délibéré, à l'unanimité de ses membres présents ou représentés :</w:t>
      </w:r>
    </w:p>
    <w:p w14:paraId="7FC32863" w14:textId="77777777" w:rsidR="00A00174" w:rsidRPr="00A00174" w:rsidRDefault="00A00174" w:rsidP="00A00174">
      <w:pPr>
        <w:numPr>
          <w:ilvl w:val="0"/>
          <w:numId w:val="2"/>
        </w:numPr>
        <w:tabs>
          <w:tab w:val="left" w:pos="36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rPr>
          <w:rFonts w:ascii="Times New Roman" w:hAnsi="Times New Roman" w:cs="Times New Roman"/>
          <w:b/>
          <w:bCs/>
        </w:rPr>
      </w:pPr>
      <w:r w:rsidRPr="00A00174">
        <w:rPr>
          <w:rFonts w:ascii="Times New Roman" w:hAnsi="Times New Roman" w:cs="Times New Roman"/>
          <w:b/>
          <w:bCs/>
        </w:rPr>
        <w:t xml:space="preserve">DECIDE d’adopter le tableau des emplois ainsi proposé qui prendra effet à compter du 01/04/2024 </w:t>
      </w:r>
    </w:p>
    <w:p w14:paraId="7CF16D99" w14:textId="77777777" w:rsidR="00A00174" w:rsidRPr="00A00174" w:rsidRDefault="00A00174" w:rsidP="00A00174">
      <w:pPr>
        <w:numPr>
          <w:ilvl w:val="0"/>
          <w:numId w:val="2"/>
        </w:numPr>
        <w:tabs>
          <w:tab w:val="left" w:pos="36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rPr>
          <w:rFonts w:ascii="Times New Roman" w:hAnsi="Times New Roman" w:cs="Times New Roman"/>
          <w:b/>
          <w:bCs/>
        </w:rPr>
      </w:pPr>
      <w:r w:rsidRPr="00A00174">
        <w:rPr>
          <w:rFonts w:ascii="Times New Roman" w:hAnsi="Times New Roman" w:cs="Times New Roman"/>
          <w:b/>
          <w:bCs/>
        </w:rPr>
        <w:lastRenderedPageBreak/>
        <w:t>PRECISE que les crédits nécessaires à la rémunération et aux charges des agents nommés dans ces emplois seront inscrits au budget Commune de Charentilly n°624000</w:t>
      </w:r>
      <w:r w:rsidRPr="00A00174">
        <w:rPr>
          <w:rFonts w:ascii="Times New Roman" w:hAnsi="Times New Roman" w:cs="Times New Roman"/>
          <w:b/>
          <w:bCs/>
          <w:i/>
          <w:iCs/>
        </w:rPr>
        <w:t xml:space="preserve"> ;</w:t>
      </w:r>
      <w:r w:rsidRPr="00A00174">
        <w:rPr>
          <w:rFonts w:ascii="Times New Roman" w:hAnsi="Times New Roman" w:cs="Times New Roman"/>
          <w:b/>
          <w:bCs/>
        </w:rPr>
        <w:t xml:space="preserve"> </w:t>
      </w:r>
      <w:r w:rsidRPr="00A00174">
        <w:rPr>
          <w:rFonts w:ascii="Times New Roman" w:hAnsi="Times New Roman" w:cs="Times New Roman"/>
          <w:b/>
          <w:bCs/>
        </w:rPr>
        <w:tab/>
      </w:r>
    </w:p>
    <w:p w14:paraId="55068EBA" w14:textId="77777777" w:rsidR="00A00174" w:rsidRPr="00A00174" w:rsidRDefault="00A00174" w:rsidP="00A00174">
      <w:pPr>
        <w:numPr>
          <w:ilvl w:val="0"/>
          <w:numId w:val="2"/>
        </w:numPr>
        <w:tabs>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140"/>
        <w:rPr>
          <w:rFonts w:ascii="Times New Roman" w:hAnsi="Times New Roman" w:cs="Times New Roman"/>
        </w:rPr>
      </w:pPr>
      <w:r w:rsidRPr="00A00174">
        <w:rPr>
          <w:rFonts w:ascii="Times New Roman" w:hAnsi="Times New Roman" w:cs="Times New Roman"/>
          <w:b/>
          <w:bCs/>
        </w:rPr>
        <w:t xml:space="preserve"> AUTORISE madame le Maire ou ses représentants à signer tout document se rapportant à ce dossier.</w:t>
      </w:r>
    </w:p>
    <w:p w14:paraId="779E510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ind w:left="708" w:firstLine="708"/>
        <w:rPr>
          <w:rFonts w:ascii="Arial" w:hAnsi="Arial" w:cs="Arial"/>
          <w:sz w:val="20"/>
          <w:szCs w:val="20"/>
        </w:rPr>
      </w:pPr>
    </w:p>
    <w:p w14:paraId="0F987DF9" w14:textId="77777777" w:rsidR="00A00174" w:rsidRPr="00A00174" w:rsidRDefault="00A00174" w:rsidP="00A00174">
      <w:pPr>
        <w:widowControl w:val="0"/>
        <w:autoSpaceDE w:val="0"/>
        <w:autoSpaceDN w:val="0"/>
        <w:adjustRightInd w:val="0"/>
        <w:jc w:val="left"/>
        <w:rPr>
          <w:rFonts w:ascii="Arial" w:hAnsi="Arial" w:cs="Arial"/>
          <w:sz w:val="20"/>
          <w:szCs w:val="20"/>
        </w:rPr>
      </w:pPr>
    </w:p>
    <w:p w14:paraId="682584E8" w14:textId="77777777" w:rsidR="00A00174" w:rsidRPr="00A00174" w:rsidRDefault="00A00174" w:rsidP="00A00174">
      <w:pPr>
        <w:autoSpaceDE w:val="0"/>
        <w:autoSpaceDN w:val="0"/>
        <w:adjustRightInd w:val="0"/>
        <w:jc w:val="left"/>
        <w:rPr>
          <w:rFonts w:ascii="Arial" w:hAnsi="Arial" w:cs="Arial"/>
          <w:sz w:val="20"/>
          <w:szCs w:val="20"/>
        </w:rPr>
      </w:pPr>
    </w:p>
    <w:p w14:paraId="0268B51E" w14:textId="77777777" w:rsidR="00A00174" w:rsidRPr="00A00174" w:rsidRDefault="00A00174" w:rsidP="00A00174">
      <w:pPr>
        <w:autoSpaceDE w:val="0"/>
        <w:autoSpaceDN w:val="0"/>
        <w:adjustRightInd w:val="0"/>
        <w:jc w:val="left"/>
        <w:rPr>
          <w:rFonts w:ascii="Arial" w:hAnsi="Arial" w:cs="Arial"/>
          <w:sz w:val="20"/>
          <w:szCs w:val="20"/>
        </w:rPr>
      </w:pPr>
    </w:p>
    <w:p w14:paraId="05F8E48B"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38645528"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b/>
          <w:bCs/>
          <w:sz w:val="32"/>
          <w:szCs w:val="32"/>
          <w:u w:val="single"/>
        </w:rPr>
        <w:lastRenderedPageBreak/>
        <w:t>Objet: demande de dérogation pour l'organisation de la semaine scolaire sur 4 jours - DE_2024_029BIS</w:t>
      </w:r>
    </w:p>
    <w:p w14:paraId="7C23B3E3" w14:textId="77777777" w:rsidR="00A00174" w:rsidRPr="00A00174" w:rsidRDefault="00A00174" w:rsidP="00A00174">
      <w:pPr>
        <w:autoSpaceDE w:val="0"/>
        <w:autoSpaceDN w:val="0"/>
        <w:adjustRightInd w:val="0"/>
        <w:jc w:val="left"/>
        <w:rPr>
          <w:rFonts w:ascii="Arial" w:hAnsi="Arial" w:cs="Arial"/>
          <w:sz w:val="20"/>
          <w:szCs w:val="20"/>
        </w:rPr>
      </w:pPr>
    </w:p>
    <w:p w14:paraId="00B9109E"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sz w:val="18"/>
          <w:szCs w:val="18"/>
        </w:rPr>
      </w:pPr>
      <w:r w:rsidRPr="00A00174">
        <w:rPr>
          <w:rFonts w:ascii="Arial" w:hAnsi="Arial" w:cs="Arial"/>
          <w:b/>
          <w:bCs/>
          <w:sz w:val="18"/>
          <w:szCs w:val="18"/>
        </w:rPr>
        <w:t>VU</w:t>
      </w:r>
      <w:r w:rsidRPr="00A00174">
        <w:rPr>
          <w:rFonts w:ascii="Arial" w:hAnsi="Arial" w:cs="Arial"/>
          <w:sz w:val="18"/>
          <w:szCs w:val="18"/>
        </w:rPr>
        <w:t xml:space="preserve"> l’article L2121-29 du Code général des collectivités territoriales ;</w:t>
      </w:r>
    </w:p>
    <w:p w14:paraId="56BF2855"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sz w:val="18"/>
          <w:szCs w:val="18"/>
        </w:rPr>
      </w:pPr>
    </w:p>
    <w:p w14:paraId="7E7B21CA"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r w:rsidRPr="00A00174">
        <w:rPr>
          <w:rFonts w:ascii="Arial" w:hAnsi="Arial" w:cs="Arial"/>
          <w:b/>
          <w:bCs/>
          <w:sz w:val="18"/>
          <w:szCs w:val="18"/>
        </w:rPr>
        <w:t>VU</w:t>
      </w:r>
      <w:r w:rsidRPr="00A00174">
        <w:rPr>
          <w:rFonts w:ascii="Arial" w:hAnsi="Arial" w:cs="Arial"/>
          <w:sz w:val="18"/>
          <w:szCs w:val="18"/>
        </w:rPr>
        <w:t xml:space="preserve"> le courrier de Monsieur l’Inspecteur d'Académie, Directeur académique des Services de l'Éducation Nationale d'Indre-et-Loire en date du 6 novembre 2020 reçu le 04 décembre 2023 en Mairie ; </w:t>
      </w:r>
    </w:p>
    <w:p w14:paraId="54CC30AD"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14:paraId="38744513"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18"/>
          <w:szCs w:val="18"/>
        </w:rPr>
      </w:pPr>
      <w:r w:rsidRPr="00A00174">
        <w:rPr>
          <w:rFonts w:ascii="Arial" w:hAnsi="Arial" w:cs="Arial"/>
          <w:b/>
          <w:bCs/>
          <w:sz w:val="18"/>
          <w:szCs w:val="18"/>
        </w:rPr>
        <w:t xml:space="preserve">Vu </w:t>
      </w:r>
      <w:r w:rsidRPr="00A00174">
        <w:rPr>
          <w:rFonts w:ascii="Arial" w:hAnsi="Arial" w:cs="Arial"/>
          <w:sz w:val="18"/>
          <w:szCs w:val="18"/>
        </w:rPr>
        <w:t>le Décret n°2013-77 du 24 janvier 2013 paru au JO du 26 janvier 2013 ;</w:t>
      </w:r>
    </w:p>
    <w:p w14:paraId="5F8AB6C7"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bCs/>
          <w:sz w:val="18"/>
          <w:szCs w:val="18"/>
        </w:rPr>
      </w:pPr>
    </w:p>
    <w:p w14:paraId="6792D811"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bCs/>
          <w:sz w:val="18"/>
          <w:szCs w:val="18"/>
        </w:rPr>
      </w:pPr>
      <w:r w:rsidRPr="00A00174">
        <w:rPr>
          <w:rFonts w:ascii="Arial" w:hAnsi="Arial" w:cs="Arial"/>
          <w:b/>
          <w:bCs/>
          <w:sz w:val="18"/>
          <w:szCs w:val="18"/>
        </w:rPr>
        <w:t>Vu l</w:t>
      </w:r>
      <w:r w:rsidRPr="00A00174">
        <w:rPr>
          <w:rFonts w:ascii="Arial" w:hAnsi="Arial" w:cs="Arial"/>
          <w:sz w:val="18"/>
          <w:szCs w:val="18"/>
        </w:rPr>
        <w:t>e Décret n°2017-1108 du 27 juin 2017 paru au JO du 28 juin 2017 ;</w:t>
      </w:r>
    </w:p>
    <w:p w14:paraId="0777F3F9"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18"/>
          <w:szCs w:val="18"/>
        </w:rPr>
      </w:pPr>
    </w:p>
    <w:p w14:paraId="1FD74B3C"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4"/>
          <w:szCs w:val="24"/>
        </w:rPr>
      </w:pPr>
      <w:r w:rsidRPr="00A00174">
        <w:rPr>
          <w:rFonts w:ascii="Arial" w:hAnsi="Arial" w:cs="Arial"/>
          <w:b/>
          <w:bCs/>
          <w:sz w:val="18"/>
          <w:szCs w:val="18"/>
        </w:rPr>
        <w:t>Vu</w:t>
      </w:r>
      <w:r w:rsidRPr="00A00174">
        <w:rPr>
          <w:rFonts w:ascii="Arial" w:hAnsi="Arial" w:cs="Arial"/>
          <w:sz w:val="18"/>
          <w:szCs w:val="18"/>
        </w:rPr>
        <w:t xml:space="preserve"> le Décret n° 2020-632 du 25 mai 2020 paru au JO du 27 mai 2020 ;</w:t>
      </w:r>
    </w:p>
    <w:p w14:paraId="216E03FB"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sz w:val="18"/>
          <w:szCs w:val="18"/>
        </w:rPr>
      </w:pPr>
    </w:p>
    <w:p w14:paraId="149B7D18"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18"/>
          <w:szCs w:val="18"/>
        </w:rPr>
      </w:pPr>
      <w:r w:rsidRPr="00A00174">
        <w:rPr>
          <w:rFonts w:ascii="Arial" w:hAnsi="Arial" w:cs="Arial"/>
          <w:b/>
          <w:bCs/>
          <w:sz w:val="18"/>
          <w:szCs w:val="18"/>
        </w:rPr>
        <w:t xml:space="preserve">Madame le Maire expose: </w:t>
      </w:r>
    </w:p>
    <w:p w14:paraId="2C1AAB15"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18"/>
          <w:szCs w:val="18"/>
        </w:rPr>
      </w:pPr>
    </w:p>
    <w:p w14:paraId="1622024C" w14:textId="77777777" w:rsidR="00A00174" w:rsidRPr="00A00174" w:rsidRDefault="00A00174" w:rsidP="00A00174">
      <w:pPr>
        <w:widowControl w:val="0"/>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bCs/>
          <w:sz w:val="18"/>
          <w:szCs w:val="18"/>
        </w:rPr>
      </w:pPr>
      <w:r w:rsidRPr="00A00174">
        <w:rPr>
          <w:rFonts w:ascii="Arial" w:hAnsi="Arial" w:cs="Arial"/>
          <w:b/>
          <w:bCs/>
          <w:sz w:val="18"/>
          <w:szCs w:val="18"/>
        </w:rPr>
        <w:t>Que</w:t>
      </w:r>
      <w:r w:rsidRPr="00A00174">
        <w:rPr>
          <w:rFonts w:ascii="Arial" w:hAnsi="Arial" w:cs="Arial"/>
          <w:sz w:val="18"/>
          <w:szCs w:val="18"/>
        </w:rPr>
        <w:t xml:space="preserve"> le décret n°2017-1108 du 27 juin 2017 relatif aux dérogations à l'organisation de la semaine scolaire dans les écoles maternelles et élémentaires publiques permet, sur proposition conjointe d'une commune ou d'un établissement public de coopération intercommunale et d'un ou plusieurs conseils d'école, d'autoriser des adaptations à l'organisation de la semaine scolaire ayant pour effet de répartir les heures hebdomadaires d'enseignement sur 8 demi-journées réparties sur 4 jours ;</w:t>
      </w:r>
    </w:p>
    <w:p w14:paraId="31BEE3E5"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18"/>
          <w:szCs w:val="18"/>
        </w:rPr>
      </w:pPr>
    </w:p>
    <w:p w14:paraId="03398A35" w14:textId="77777777" w:rsidR="00A00174" w:rsidRPr="00A00174" w:rsidRDefault="00A00174" w:rsidP="00A00174">
      <w:pPr>
        <w:widowControl w:val="0"/>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18"/>
          <w:szCs w:val="18"/>
        </w:rPr>
      </w:pPr>
      <w:r w:rsidRPr="00A00174">
        <w:rPr>
          <w:rFonts w:ascii="Arial" w:hAnsi="Arial" w:cs="Arial"/>
          <w:b/>
          <w:bCs/>
          <w:sz w:val="18"/>
          <w:szCs w:val="18"/>
        </w:rPr>
        <w:t xml:space="preserve">Qu'il avait été décidé  lors de la séance du conseil municipal en date du 30 juin 2017 la réorganisation du temps scolaire de l'école </w:t>
      </w:r>
      <w:r w:rsidRPr="00A00174">
        <w:rPr>
          <w:rFonts w:ascii="Arial" w:hAnsi="Arial" w:cs="Arial"/>
          <w:sz w:val="18"/>
          <w:szCs w:val="18"/>
        </w:rPr>
        <w:t>de la commune de Charentilly sur 4 jours comme suit :</w:t>
      </w:r>
    </w:p>
    <w:p w14:paraId="5177C7B4"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p>
    <w:p w14:paraId="7B3523EC"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r w:rsidRPr="00A00174">
        <w:rPr>
          <w:rFonts w:ascii="Arial" w:hAnsi="Arial" w:cs="Arial"/>
          <w:sz w:val="18"/>
          <w:szCs w:val="18"/>
        </w:rPr>
        <w:t xml:space="preserve"> </w:t>
      </w:r>
    </w:p>
    <w:tbl>
      <w:tblPr>
        <w:tblW w:w="0" w:type="auto"/>
        <w:tblInd w:w="-5" w:type="dxa"/>
        <w:tblLayout w:type="fixed"/>
        <w:tblLook w:val="0000" w:firstRow="0" w:lastRow="0" w:firstColumn="0" w:lastColumn="0" w:noHBand="0" w:noVBand="0"/>
      </w:tblPr>
      <w:tblGrid>
        <w:gridCol w:w="2103"/>
        <w:gridCol w:w="2102"/>
        <w:gridCol w:w="2102"/>
        <w:gridCol w:w="2102"/>
        <w:gridCol w:w="2102"/>
      </w:tblGrid>
      <w:tr w:rsidR="00A00174" w:rsidRPr="00A00174" w14:paraId="5D46420C" w14:textId="77777777" w:rsidTr="00A00174">
        <w:trPr>
          <w:trHeight w:val="567"/>
        </w:trPr>
        <w:tc>
          <w:tcPr>
            <w:tcW w:w="2103" w:type="dxa"/>
            <w:vMerge w:val="restart"/>
            <w:tcBorders>
              <w:top w:val="single" w:sz="4" w:space="0" w:color="auto"/>
              <w:left w:val="single" w:sz="4" w:space="0" w:color="auto"/>
              <w:bottom w:val="single" w:sz="4" w:space="0" w:color="auto"/>
              <w:right w:val="single" w:sz="4" w:space="0" w:color="auto"/>
            </w:tcBorders>
          </w:tcPr>
          <w:p w14:paraId="40B01C4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tc>
        <w:tc>
          <w:tcPr>
            <w:tcW w:w="4204" w:type="dxa"/>
            <w:gridSpan w:val="2"/>
            <w:tcBorders>
              <w:top w:val="single" w:sz="4" w:space="0" w:color="auto"/>
              <w:left w:val="single" w:sz="4" w:space="0" w:color="auto"/>
              <w:bottom w:val="single" w:sz="4" w:space="0" w:color="auto"/>
              <w:right w:val="single" w:sz="4" w:space="0" w:color="auto"/>
            </w:tcBorders>
            <w:tcMar>
              <w:right w:w="10" w:type="dxa"/>
            </w:tcMar>
          </w:tcPr>
          <w:p w14:paraId="3F39C04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b/>
                <w:bCs/>
              </w:rPr>
              <w:t>HORAIRES MATIN</w:t>
            </w:r>
          </w:p>
        </w:tc>
        <w:tc>
          <w:tcPr>
            <w:tcW w:w="4204" w:type="dxa"/>
            <w:gridSpan w:val="2"/>
            <w:tcBorders>
              <w:top w:val="single" w:sz="4" w:space="0" w:color="auto"/>
              <w:left w:val="single" w:sz="4" w:space="0" w:color="auto"/>
              <w:bottom w:val="single" w:sz="4" w:space="0" w:color="auto"/>
              <w:right w:val="single" w:sz="4" w:space="0" w:color="auto"/>
            </w:tcBorders>
          </w:tcPr>
          <w:p w14:paraId="2591967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b/>
                <w:bCs/>
              </w:rPr>
              <w:t>HORAIRES APRÈS-MIDI</w:t>
            </w:r>
          </w:p>
        </w:tc>
      </w:tr>
      <w:tr w:rsidR="00A00174" w:rsidRPr="00A00174" w14:paraId="1EEAF459" w14:textId="77777777">
        <w:tblPrEx>
          <w:tblCellMar>
            <w:right w:w="10" w:type="dxa"/>
          </w:tblCellMar>
        </w:tblPrEx>
        <w:trPr>
          <w:trHeight w:val="567"/>
        </w:trPr>
        <w:tc>
          <w:tcPr>
            <w:tcW w:w="2103" w:type="dxa"/>
            <w:vMerge/>
            <w:tcBorders>
              <w:top w:val="nil"/>
              <w:left w:val="single" w:sz="4" w:space="0" w:color="auto"/>
              <w:bottom w:val="single" w:sz="4" w:space="0" w:color="auto"/>
              <w:right w:val="single" w:sz="4" w:space="0" w:color="auto"/>
            </w:tcBorders>
          </w:tcPr>
          <w:p w14:paraId="6B60B8FF" w14:textId="77777777" w:rsidR="00A00174" w:rsidRPr="00A00174" w:rsidRDefault="00A00174" w:rsidP="00A00174">
            <w:pPr>
              <w:widowControl w:val="0"/>
              <w:autoSpaceDE w:val="0"/>
              <w:autoSpaceDN w:val="0"/>
              <w:adjustRightInd w:val="0"/>
              <w:jc w:val="left"/>
              <w:rPr>
                <w:rFonts w:ascii="Calibri" w:hAnsi="Calibri" w:cs="Calibri"/>
              </w:rPr>
            </w:pPr>
          </w:p>
        </w:tc>
        <w:tc>
          <w:tcPr>
            <w:tcW w:w="2102" w:type="dxa"/>
            <w:tcBorders>
              <w:top w:val="single" w:sz="4" w:space="0" w:color="auto"/>
              <w:left w:val="single" w:sz="4" w:space="0" w:color="auto"/>
              <w:bottom w:val="single" w:sz="4" w:space="0" w:color="auto"/>
              <w:right w:val="single" w:sz="4" w:space="0" w:color="auto"/>
            </w:tcBorders>
            <w:tcMar>
              <w:right w:w="108" w:type="dxa"/>
            </w:tcMar>
          </w:tcPr>
          <w:p w14:paraId="78A60B64"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b/>
                <w:bCs/>
              </w:rPr>
              <w:t>ENTRÉE</w:t>
            </w:r>
          </w:p>
        </w:tc>
        <w:tc>
          <w:tcPr>
            <w:tcW w:w="2102" w:type="dxa"/>
            <w:tcBorders>
              <w:top w:val="single" w:sz="4" w:space="0" w:color="auto"/>
              <w:left w:val="single" w:sz="4" w:space="0" w:color="auto"/>
              <w:bottom w:val="single" w:sz="4" w:space="0" w:color="auto"/>
              <w:right w:val="single" w:sz="4" w:space="0" w:color="auto"/>
            </w:tcBorders>
            <w:tcMar>
              <w:right w:w="108" w:type="dxa"/>
            </w:tcMar>
          </w:tcPr>
          <w:p w14:paraId="150FE5C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b/>
                <w:bCs/>
              </w:rPr>
              <w:t>SORTIE</w:t>
            </w:r>
          </w:p>
        </w:tc>
        <w:tc>
          <w:tcPr>
            <w:tcW w:w="2102" w:type="dxa"/>
            <w:tcBorders>
              <w:top w:val="single" w:sz="4" w:space="0" w:color="auto"/>
              <w:left w:val="single" w:sz="4" w:space="0" w:color="auto"/>
              <w:bottom w:val="single" w:sz="4" w:space="0" w:color="auto"/>
              <w:right w:val="single" w:sz="4" w:space="0" w:color="auto"/>
            </w:tcBorders>
            <w:tcMar>
              <w:right w:w="108" w:type="dxa"/>
            </w:tcMar>
          </w:tcPr>
          <w:p w14:paraId="1DEFC7A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b/>
                <w:bCs/>
              </w:rPr>
              <w:t>ENTRÉE</w:t>
            </w:r>
          </w:p>
        </w:tc>
        <w:tc>
          <w:tcPr>
            <w:tcW w:w="2102" w:type="dxa"/>
            <w:tcBorders>
              <w:top w:val="single" w:sz="4" w:space="0" w:color="auto"/>
              <w:left w:val="single" w:sz="4" w:space="0" w:color="auto"/>
              <w:bottom w:val="single" w:sz="4" w:space="0" w:color="auto"/>
              <w:right w:val="single" w:sz="4" w:space="0" w:color="auto"/>
            </w:tcBorders>
            <w:tcMar>
              <w:right w:w="108" w:type="dxa"/>
            </w:tcMar>
          </w:tcPr>
          <w:p w14:paraId="12CB5E3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b/>
                <w:bCs/>
              </w:rPr>
              <w:t>SORTIE</w:t>
            </w:r>
          </w:p>
        </w:tc>
      </w:tr>
      <w:tr w:rsidR="00A00174" w:rsidRPr="00A00174" w14:paraId="2A7C2A04" w14:textId="77777777">
        <w:trPr>
          <w:trHeight w:val="567"/>
        </w:trPr>
        <w:tc>
          <w:tcPr>
            <w:tcW w:w="2103" w:type="dxa"/>
            <w:tcBorders>
              <w:top w:val="single" w:sz="4" w:space="0" w:color="auto"/>
              <w:left w:val="single" w:sz="4" w:space="0" w:color="auto"/>
              <w:bottom w:val="single" w:sz="4" w:space="0" w:color="auto"/>
              <w:right w:val="single" w:sz="4" w:space="0" w:color="auto"/>
            </w:tcBorders>
          </w:tcPr>
          <w:p w14:paraId="36ACB7E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LUNDI</w:t>
            </w:r>
          </w:p>
        </w:tc>
        <w:tc>
          <w:tcPr>
            <w:tcW w:w="2102" w:type="dxa"/>
            <w:tcBorders>
              <w:top w:val="single" w:sz="4" w:space="0" w:color="auto"/>
              <w:left w:val="single" w:sz="4" w:space="0" w:color="auto"/>
              <w:bottom w:val="single" w:sz="4" w:space="0" w:color="auto"/>
              <w:right w:val="single" w:sz="4" w:space="0" w:color="auto"/>
            </w:tcBorders>
          </w:tcPr>
          <w:p w14:paraId="1B18BE6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8h30</w:t>
            </w:r>
          </w:p>
        </w:tc>
        <w:tc>
          <w:tcPr>
            <w:tcW w:w="2102" w:type="dxa"/>
            <w:tcBorders>
              <w:top w:val="single" w:sz="4" w:space="0" w:color="auto"/>
              <w:left w:val="single" w:sz="4" w:space="0" w:color="auto"/>
              <w:bottom w:val="single" w:sz="4" w:space="0" w:color="auto"/>
              <w:right w:val="single" w:sz="4" w:space="0" w:color="auto"/>
            </w:tcBorders>
          </w:tcPr>
          <w:p w14:paraId="1F4DAEA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12h00</w:t>
            </w:r>
          </w:p>
        </w:tc>
        <w:tc>
          <w:tcPr>
            <w:tcW w:w="2102" w:type="dxa"/>
            <w:tcBorders>
              <w:top w:val="single" w:sz="4" w:space="0" w:color="auto"/>
              <w:left w:val="single" w:sz="4" w:space="0" w:color="auto"/>
              <w:bottom w:val="single" w:sz="4" w:space="0" w:color="auto"/>
              <w:right w:val="single" w:sz="4" w:space="0" w:color="auto"/>
            </w:tcBorders>
          </w:tcPr>
          <w:p w14:paraId="0231A40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13h45</w:t>
            </w:r>
          </w:p>
        </w:tc>
        <w:tc>
          <w:tcPr>
            <w:tcW w:w="2102" w:type="dxa"/>
            <w:tcBorders>
              <w:top w:val="single" w:sz="4" w:space="0" w:color="auto"/>
              <w:left w:val="single" w:sz="4" w:space="0" w:color="auto"/>
              <w:bottom w:val="single" w:sz="4" w:space="0" w:color="auto"/>
              <w:right w:val="single" w:sz="4" w:space="0" w:color="auto"/>
            </w:tcBorders>
          </w:tcPr>
          <w:p w14:paraId="456E108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16h15</w:t>
            </w:r>
          </w:p>
        </w:tc>
      </w:tr>
      <w:tr w:rsidR="00A00174" w:rsidRPr="00A00174" w14:paraId="1279DDC9" w14:textId="77777777">
        <w:trPr>
          <w:trHeight w:val="567"/>
        </w:trPr>
        <w:tc>
          <w:tcPr>
            <w:tcW w:w="2103" w:type="dxa"/>
            <w:tcBorders>
              <w:top w:val="single" w:sz="4" w:space="0" w:color="auto"/>
              <w:left w:val="single" w:sz="4" w:space="0" w:color="auto"/>
              <w:bottom w:val="single" w:sz="4" w:space="0" w:color="auto"/>
              <w:right w:val="single" w:sz="4" w:space="0" w:color="auto"/>
            </w:tcBorders>
          </w:tcPr>
          <w:p w14:paraId="78649D5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MARDI</w:t>
            </w:r>
          </w:p>
        </w:tc>
        <w:tc>
          <w:tcPr>
            <w:tcW w:w="2102" w:type="dxa"/>
            <w:tcBorders>
              <w:top w:val="single" w:sz="4" w:space="0" w:color="auto"/>
              <w:left w:val="single" w:sz="4" w:space="0" w:color="auto"/>
              <w:bottom w:val="single" w:sz="4" w:space="0" w:color="auto"/>
              <w:right w:val="single" w:sz="4" w:space="0" w:color="auto"/>
            </w:tcBorders>
          </w:tcPr>
          <w:p w14:paraId="46F3F94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8h30</w:t>
            </w:r>
          </w:p>
        </w:tc>
        <w:tc>
          <w:tcPr>
            <w:tcW w:w="2102" w:type="dxa"/>
            <w:tcBorders>
              <w:top w:val="single" w:sz="4" w:space="0" w:color="auto"/>
              <w:left w:val="single" w:sz="4" w:space="0" w:color="auto"/>
              <w:bottom w:val="single" w:sz="4" w:space="0" w:color="auto"/>
              <w:right w:val="single" w:sz="4" w:space="0" w:color="auto"/>
            </w:tcBorders>
          </w:tcPr>
          <w:p w14:paraId="18AFE6E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12h00</w:t>
            </w:r>
          </w:p>
        </w:tc>
        <w:tc>
          <w:tcPr>
            <w:tcW w:w="2102" w:type="dxa"/>
            <w:tcBorders>
              <w:top w:val="single" w:sz="4" w:space="0" w:color="auto"/>
              <w:left w:val="single" w:sz="4" w:space="0" w:color="auto"/>
              <w:bottom w:val="single" w:sz="4" w:space="0" w:color="auto"/>
              <w:right w:val="single" w:sz="4" w:space="0" w:color="auto"/>
            </w:tcBorders>
          </w:tcPr>
          <w:p w14:paraId="2F39DCE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13h45</w:t>
            </w:r>
          </w:p>
        </w:tc>
        <w:tc>
          <w:tcPr>
            <w:tcW w:w="2102" w:type="dxa"/>
            <w:tcBorders>
              <w:top w:val="single" w:sz="4" w:space="0" w:color="auto"/>
              <w:left w:val="single" w:sz="4" w:space="0" w:color="auto"/>
              <w:bottom w:val="single" w:sz="4" w:space="0" w:color="auto"/>
              <w:right w:val="single" w:sz="4" w:space="0" w:color="auto"/>
            </w:tcBorders>
          </w:tcPr>
          <w:p w14:paraId="59DD1BA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16h15</w:t>
            </w:r>
          </w:p>
        </w:tc>
      </w:tr>
      <w:tr w:rsidR="00A00174" w:rsidRPr="00A00174" w14:paraId="3710DBB1" w14:textId="77777777">
        <w:trPr>
          <w:trHeight w:val="567"/>
        </w:trPr>
        <w:tc>
          <w:tcPr>
            <w:tcW w:w="2103" w:type="dxa"/>
            <w:tcBorders>
              <w:top w:val="single" w:sz="4" w:space="0" w:color="auto"/>
              <w:left w:val="single" w:sz="4" w:space="0" w:color="auto"/>
              <w:bottom w:val="single" w:sz="4" w:space="0" w:color="auto"/>
              <w:right w:val="single" w:sz="4" w:space="0" w:color="auto"/>
            </w:tcBorders>
          </w:tcPr>
          <w:p w14:paraId="683E29E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JEUDI</w:t>
            </w:r>
          </w:p>
        </w:tc>
        <w:tc>
          <w:tcPr>
            <w:tcW w:w="2102" w:type="dxa"/>
            <w:tcBorders>
              <w:top w:val="single" w:sz="4" w:space="0" w:color="auto"/>
              <w:left w:val="single" w:sz="4" w:space="0" w:color="auto"/>
              <w:bottom w:val="single" w:sz="4" w:space="0" w:color="auto"/>
              <w:right w:val="single" w:sz="4" w:space="0" w:color="auto"/>
            </w:tcBorders>
          </w:tcPr>
          <w:p w14:paraId="33D98FF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8h30</w:t>
            </w:r>
          </w:p>
        </w:tc>
        <w:tc>
          <w:tcPr>
            <w:tcW w:w="2102" w:type="dxa"/>
            <w:tcBorders>
              <w:top w:val="single" w:sz="4" w:space="0" w:color="auto"/>
              <w:left w:val="single" w:sz="4" w:space="0" w:color="auto"/>
              <w:bottom w:val="single" w:sz="4" w:space="0" w:color="auto"/>
              <w:right w:val="single" w:sz="4" w:space="0" w:color="auto"/>
            </w:tcBorders>
          </w:tcPr>
          <w:p w14:paraId="3C75519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12h00</w:t>
            </w:r>
          </w:p>
        </w:tc>
        <w:tc>
          <w:tcPr>
            <w:tcW w:w="2102" w:type="dxa"/>
            <w:tcBorders>
              <w:top w:val="single" w:sz="4" w:space="0" w:color="auto"/>
              <w:left w:val="single" w:sz="4" w:space="0" w:color="auto"/>
              <w:bottom w:val="single" w:sz="4" w:space="0" w:color="auto"/>
              <w:right w:val="single" w:sz="4" w:space="0" w:color="auto"/>
            </w:tcBorders>
          </w:tcPr>
          <w:p w14:paraId="7BC8240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13h45</w:t>
            </w:r>
          </w:p>
        </w:tc>
        <w:tc>
          <w:tcPr>
            <w:tcW w:w="2102" w:type="dxa"/>
            <w:tcBorders>
              <w:top w:val="single" w:sz="4" w:space="0" w:color="auto"/>
              <w:left w:val="single" w:sz="4" w:space="0" w:color="auto"/>
              <w:bottom w:val="single" w:sz="4" w:space="0" w:color="auto"/>
              <w:right w:val="single" w:sz="4" w:space="0" w:color="auto"/>
            </w:tcBorders>
          </w:tcPr>
          <w:p w14:paraId="481A613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16h15</w:t>
            </w:r>
          </w:p>
        </w:tc>
      </w:tr>
      <w:tr w:rsidR="00A00174" w:rsidRPr="00A00174" w14:paraId="245706EE" w14:textId="77777777">
        <w:trPr>
          <w:trHeight w:val="567"/>
        </w:trPr>
        <w:tc>
          <w:tcPr>
            <w:tcW w:w="2103" w:type="dxa"/>
            <w:tcBorders>
              <w:top w:val="single" w:sz="4" w:space="0" w:color="auto"/>
              <w:left w:val="single" w:sz="4" w:space="0" w:color="auto"/>
              <w:bottom w:val="single" w:sz="4" w:space="0" w:color="auto"/>
              <w:right w:val="single" w:sz="4" w:space="0" w:color="auto"/>
            </w:tcBorders>
          </w:tcPr>
          <w:p w14:paraId="1CC8E52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A00174">
              <w:rPr>
                <w:rFonts w:ascii="Calibri" w:hAnsi="Calibri" w:cs="Calibri"/>
              </w:rPr>
              <w:t>VENDREDI</w:t>
            </w:r>
          </w:p>
        </w:tc>
        <w:tc>
          <w:tcPr>
            <w:tcW w:w="2102" w:type="dxa"/>
            <w:tcBorders>
              <w:top w:val="single" w:sz="4" w:space="0" w:color="auto"/>
              <w:left w:val="single" w:sz="4" w:space="0" w:color="auto"/>
              <w:bottom w:val="single" w:sz="4" w:space="0" w:color="auto"/>
              <w:right w:val="single" w:sz="4" w:space="0" w:color="auto"/>
            </w:tcBorders>
          </w:tcPr>
          <w:p w14:paraId="620CBAF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8h30</w:t>
            </w:r>
          </w:p>
        </w:tc>
        <w:tc>
          <w:tcPr>
            <w:tcW w:w="2102" w:type="dxa"/>
            <w:tcBorders>
              <w:top w:val="single" w:sz="4" w:space="0" w:color="auto"/>
              <w:left w:val="single" w:sz="4" w:space="0" w:color="auto"/>
              <w:bottom w:val="single" w:sz="4" w:space="0" w:color="auto"/>
              <w:right w:val="single" w:sz="4" w:space="0" w:color="auto"/>
            </w:tcBorders>
          </w:tcPr>
          <w:p w14:paraId="1D6CE0AF"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12h00</w:t>
            </w:r>
          </w:p>
        </w:tc>
        <w:tc>
          <w:tcPr>
            <w:tcW w:w="2102" w:type="dxa"/>
            <w:tcBorders>
              <w:top w:val="single" w:sz="4" w:space="0" w:color="auto"/>
              <w:left w:val="single" w:sz="4" w:space="0" w:color="auto"/>
              <w:bottom w:val="single" w:sz="4" w:space="0" w:color="auto"/>
              <w:right w:val="single" w:sz="4" w:space="0" w:color="auto"/>
            </w:tcBorders>
          </w:tcPr>
          <w:p w14:paraId="74F45C5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13h45</w:t>
            </w:r>
          </w:p>
        </w:tc>
        <w:tc>
          <w:tcPr>
            <w:tcW w:w="2102" w:type="dxa"/>
            <w:tcBorders>
              <w:top w:val="single" w:sz="4" w:space="0" w:color="auto"/>
              <w:left w:val="single" w:sz="4" w:space="0" w:color="auto"/>
              <w:bottom w:val="single" w:sz="4" w:space="0" w:color="auto"/>
              <w:right w:val="single" w:sz="4" w:space="0" w:color="auto"/>
            </w:tcBorders>
          </w:tcPr>
          <w:p w14:paraId="5D87230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A00174">
              <w:rPr>
                <w:rFonts w:ascii="Calibri" w:hAnsi="Calibri" w:cs="Calibri"/>
              </w:rPr>
              <w:t>16h15</w:t>
            </w:r>
          </w:p>
        </w:tc>
      </w:tr>
    </w:tbl>
    <w:p w14:paraId="39B18DF6"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p>
    <w:p w14:paraId="6B9FE45D" w14:textId="77777777" w:rsidR="00A00174" w:rsidRPr="00A00174" w:rsidRDefault="00A00174" w:rsidP="00A00174">
      <w:pPr>
        <w:widowControl w:val="0"/>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18"/>
          <w:szCs w:val="18"/>
        </w:rPr>
      </w:pPr>
      <w:r w:rsidRPr="00A00174">
        <w:rPr>
          <w:rFonts w:ascii="Arial" w:hAnsi="Arial" w:cs="Arial"/>
          <w:b/>
          <w:bCs/>
          <w:sz w:val="18"/>
          <w:szCs w:val="18"/>
        </w:rPr>
        <w:t>Que</w:t>
      </w:r>
      <w:r w:rsidRPr="00A00174">
        <w:rPr>
          <w:rFonts w:ascii="Arial" w:hAnsi="Arial" w:cs="Arial"/>
          <w:sz w:val="18"/>
          <w:szCs w:val="18"/>
        </w:rPr>
        <w:t xml:space="preserve"> l’accueil et la prise en charge des élèves par l’Education Nationale se déroulent 10 minutes avant le début des cours, soit 8h20 par les enseignantes ;</w:t>
      </w:r>
    </w:p>
    <w:p w14:paraId="7008C75B"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p>
    <w:p w14:paraId="1BD4ECC4" w14:textId="77777777" w:rsidR="00A00174" w:rsidRPr="00A00174" w:rsidRDefault="00A00174" w:rsidP="00A00174">
      <w:pPr>
        <w:widowControl w:val="0"/>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18"/>
          <w:szCs w:val="18"/>
        </w:rPr>
      </w:pPr>
      <w:r w:rsidRPr="00A00174">
        <w:rPr>
          <w:rFonts w:ascii="Arial" w:hAnsi="Arial" w:cs="Arial"/>
          <w:b/>
          <w:bCs/>
          <w:sz w:val="18"/>
          <w:szCs w:val="18"/>
        </w:rPr>
        <w:t xml:space="preserve">Que </w:t>
      </w:r>
      <w:r w:rsidRPr="00A00174">
        <w:rPr>
          <w:rFonts w:ascii="Arial" w:hAnsi="Arial" w:cs="Arial"/>
          <w:sz w:val="18"/>
          <w:szCs w:val="18"/>
        </w:rPr>
        <w:t xml:space="preserve">la dérogation que la commune de Charentilly avait obtenue arrive à échéance à la prochaine rentrée scolaire de 2024-2025 </w:t>
      </w:r>
    </w:p>
    <w:p w14:paraId="528BD4AC"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p>
    <w:p w14:paraId="596AB089" w14:textId="77777777" w:rsidR="00A00174" w:rsidRPr="00A00174" w:rsidRDefault="00A00174" w:rsidP="00A00174">
      <w:pPr>
        <w:widowControl w:val="0"/>
        <w:numPr>
          <w:ilvl w:val="0"/>
          <w:numId w:val="16"/>
        </w:numP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sz w:val="18"/>
          <w:szCs w:val="18"/>
        </w:rPr>
      </w:pPr>
      <w:r w:rsidRPr="00A00174">
        <w:rPr>
          <w:rFonts w:ascii="Arial" w:hAnsi="Arial" w:cs="Arial"/>
          <w:b/>
          <w:bCs/>
          <w:sz w:val="18"/>
          <w:szCs w:val="18"/>
        </w:rPr>
        <w:t>Que</w:t>
      </w:r>
      <w:r w:rsidRPr="00A00174">
        <w:rPr>
          <w:rFonts w:ascii="Arial" w:hAnsi="Arial" w:cs="Arial"/>
          <w:sz w:val="18"/>
          <w:szCs w:val="18"/>
        </w:rPr>
        <w:t xml:space="preserve"> dans le cadre de la préparation de la rentrée scolaire de septembre 2024, la Commune de CHARENTILLY souhaite demander le renouvellement de la dérogation relative aux rythmes scolaires avec une organisation sur 4 jours ;</w:t>
      </w:r>
    </w:p>
    <w:p w14:paraId="6D0360BE"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bCs/>
          <w:sz w:val="18"/>
          <w:szCs w:val="18"/>
        </w:rPr>
      </w:pPr>
    </w:p>
    <w:p w14:paraId="35A34539" w14:textId="77777777" w:rsidR="00A00174" w:rsidRPr="00A00174" w:rsidRDefault="00A00174" w:rsidP="00A00174">
      <w:pPr>
        <w:widowControl w:val="0"/>
        <w:numPr>
          <w:ilvl w:val="0"/>
          <w:numId w:val="16"/>
        </w:numP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sz w:val="18"/>
          <w:szCs w:val="18"/>
        </w:rPr>
      </w:pPr>
      <w:r w:rsidRPr="00A00174">
        <w:rPr>
          <w:rFonts w:ascii="Arial" w:hAnsi="Arial" w:cs="Arial"/>
          <w:b/>
          <w:bCs/>
          <w:sz w:val="18"/>
          <w:szCs w:val="18"/>
        </w:rPr>
        <w:t>Que</w:t>
      </w:r>
      <w:r w:rsidRPr="00A00174">
        <w:rPr>
          <w:rFonts w:ascii="Arial" w:hAnsi="Arial" w:cs="Arial"/>
          <w:sz w:val="18"/>
          <w:szCs w:val="18"/>
        </w:rPr>
        <w:t xml:space="preserve"> cette demande de renouvellement de la dérogation  fait suite à une consultation du Conseil d’Ecole réuni en date du 19 mars 2024</w:t>
      </w:r>
    </w:p>
    <w:p w14:paraId="53A35A45"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bCs/>
          <w:sz w:val="18"/>
          <w:szCs w:val="18"/>
        </w:rPr>
      </w:pPr>
    </w:p>
    <w:p w14:paraId="3CCAFC9B" w14:textId="77777777" w:rsidR="00A00174" w:rsidRPr="00A00174" w:rsidRDefault="00A00174" w:rsidP="00A00174">
      <w:pPr>
        <w:widowControl w:val="0"/>
        <w:numPr>
          <w:ilvl w:val="0"/>
          <w:numId w:val="16"/>
        </w:numP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sz w:val="18"/>
          <w:szCs w:val="18"/>
        </w:rPr>
      </w:pPr>
      <w:r w:rsidRPr="00A00174">
        <w:rPr>
          <w:rFonts w:ascii="Arial" w:hAnsi="Arial" w:cs="Arial"/>
          <w:b/>
          <w:bCs/>
          <w:sz w:val="18"/>
          <w:szCs w:val="18"/>
        </w:rPr>
        <w:t>Que</w:t>
      </w:r>
      <w:r w:rsidRPr="00A00174">
        <w:rPr>
          <w:rFonts w:ascii="Arial" w:hAnsi="Arial" w:cs="Arial"/>
          <w:sz w:val="18"/>
          <w:szCs w:val="18"/>
        </w:rPr>
        <w:t xml:space="preserve"> le renouvellement de la dérogation pour la rentrée de 2024-2025 a été validé à l’unanimité, par le vote du Conseil d’école en date du 19 mars 2024 ;</w:t>
      </w:r>
    </w:p>
    <w:p w14:paraId="5249A398" w14:textId="77777777" w:rsidR="00A00174" w:rsidRPr="00A00174" w:rsidRDefault="00A00174" w:rsidP="00A00174">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bCs/>
          <w:sz w:val="18"/>
          <w:szCs w:val="18"/>
        </w:rPr>
      </w:pPr>
    </w:p>
    <w:p w14:paraId="6E15DD86" w14:textId="77777777" w:rsidR="00A00174" w:rsidRPr="00A00174" w:rsidRDefault="00A00174" w:rsidP="00A00174">
      <w:pPr>
        <w:widowControl w:val="0"/>
        <w:numPr>
          <w:ilvl w:val="0"/>
          <w:numId w:val="16"/>
        </w:numP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sz w:val="18"/>
          <w:szCs w:val="18"/>
        </w:rPr>
      </w:pPr>
      <w:r w:rsidRPr="00A00174">
        <w:rPr>
          <w:rFonts w:ascii="Arial" w:hAnsi="Arial" w:cs="Arial"/>
          <w:b/>
          <w:bCs/>
          <w:sz w:val="18"/>
          <w:szCs w:val="18"/>
        </w:rPr>
        <w:t>Que</w:t>
      </w:r>
      <w:r w:rsidRPr="00A00174">
        <w:rPr>
          <w:rFonts w:ascii="Arial" w:hAnsi="Arial" w:cs="Arial"/>
          <w:sz w:val="18"/>
          <w:szCs w:val="18"/>
        </w:rPr>
        <w:t xml:space="preserve"> par courrier en date du 29 novembre 2023,  Monsieur Inspecteur d'Académie, Directeur académique des Services de l'Éducation Nationale d'Indre-et-Loire demande à la commune de Charentilly de confirmer le renouvellement de la dérogation pour les 3 années à venir ;</w:t>
      </w:r>
    </w:p>
    <w:p w14:paraId="57E05FAE"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r w:rsidRPr="00A00174">
        <w:rPr>
          <w:rFonts w:ascii="Arial" w:hAnsi="Arial" w:cs="Arial"/>
          <w:sz w:val="18"/>
          <w:szCs w:val="18"/>
        </w:rPr>
        <w:t xml:space="preserve"> </w:t>
      </w:r>
    </w:p>
    <w:p w14:paraId="55C375BE"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p>
    <w:p w14:paraId="4688EA91"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r w:rsidRPr="00A00174">
        <w:rPr>
          <w:rFonts w:ascii="Arial" w:hAnsi="Arial" w:cs="Arial"/>
          <w:b/>
          <w:bCs/>
          <w:sz w:val="18"/>
          <w:szCs w:val="18"/>
        </w:rPr>
        <w:t xml:space="preserve">Le Conseil Municipal, après en avoir délibéré, </w:t>
      </w:r>
      <w:r w:rsidRPr="00A00174">
        <w:rPr>
          <w:rFonts w:ascii="Arial" w:hAnsi="Arial" w:cs="Arial"/>
          <w:b/>
          <w:bCs/>
          <w:i/>
          <w:iCs/>
          <w:sz w:val="18"/>
          <w:szCs w:val="18"/>
        </w:rPr>
        <w:t xml:space="preserve">à </w:t>
      </w:r>
      <w:r w:rsidRPr="00A00174">
        <w:rPr>
          <w:rFonts w:ascii="Arial" w:hAnsi="Arial" w:cs="Arial"/>
          <w:b/>
          <w:bCs/>
          <w:sz w:val="18"/>
          <w:szCs w:val="18"/>
        </w:rPr>
        <w:t>l'unanimité</w:t>
      </w:r>
      <w:r w:rsidRPr="00A00174">
        <w:rPr>
          <w:rFonts w:ascii="Arial" w:hAnsi="Arial" w:cs="Arial"/>
          <w:b/>
          <w:bCs/>
          <w:i/>
          <w:iCs/>
          <w:sz w:val="18"/>
          <w:szCs w:val="18"/>
        </w:rPr>
        <w:t xml:space="preserve"> </w:t>
      </w:r>
      <w:r w:rsidRPr="00A00174">
        <w:rPr>
          <w:rFonts w:ascii="Arial" w:hAnsi="Arial" w:cs="Arial"/>
          <w:b/>
          <w:bCs/>
          <w:sz w:val="18"/>
          <w:szCs w:val="18"/>
        </w:rPr>
        <w:t xml:space="preserve"> de ses membres présents ou représentés,</w:t>
      </w:r>
    </w:p>
    <w:p w14:paraId="0D9B8FC6"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r w:rsidRPr="00A00174">
        <w:rPr>
          <w:rFonts w:ascii="Arial" w:hAnsi="Arial" w:cs="Arial"/>
          <w:sz w:val="18"/>
          <w:szCs w:val="18"/>
        </w:rPr>
        <w:t xml:space="preserve">  </w:t>
      </w:r>
    </w:p>
    <w:p w14:paraId="23E76344" w14:textId="77777777" w:rsidR="00A00174" w:rsidRPr="00A00174" w:rsidRDefault="00A00174" w:rsidP="00A00174">
      <w:pPr>
        <w:widowControl w:val="0"/>
        <w:numPr>
          <w:ilvl w:val="0"/>
          <w:numId w:val="17"/>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18"/>
          <w:szCs w:val="18"/>
        </w:rPr>
      </w:pPr>
      <w:r w:rsidRPr="00A00174">
        <w:rPr>
          <w:rFonts w:ascii="Arial" w:hAnsi="Arial" w:cs="Arial"/>
          <w:b/>
          <w:bCs/>
          <w:sz w:val="18"/>
          <w:szCs w:val="18"/>
        </w:rPr>
        <w:t>APPROUVE</w:t>
      </w:r>
      <w:r w:rsidRPr="00A00174">
        <w:rPr>
          <w:rFonts w:ascii="Arial" w:hAnsi="Arial" w:cs="Arial"/>
          <w:sz w:val="18"/>
          <w:szCs w:val="18"/>
        </w:rPr>
        <w:t xml:space="preserve"> le renouvellement de la dérogation concernant l’organisation du temps scolaire de l'école de Charentilly </w:t>
      </w:r>
      <w:r w:rsidRPr="00A00174">
        <w:rPr>
          <w:rFonts w:ascii="Arial" w:hAnsi="Arial" w:cs="Arial"/>
          <w:sz w:val="18"/>
          <w:szCs w:val="18"/>
        </w:rPr>
        <w:lastRenderedPageBreak/>
        <w:t>applicable dès la rentrée scolaire 2024/2025 et ce pour les 3 années à venir ;</w:t>
      </w:r>
    </w:p>
    <w:p w14:paraId="7ED7F45A"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8"/>
          <w:szCs w:val="18"/>
        </w:rPr>
      </w:pPr>
      <w:r w:rsidRPr="00A00174">
        <w:rPr>
          <w:rFonts w:ascii="Arial" w:hAnsi="Arial" w:cs="Arial"/>
          <w:sz w:val="18"/>
          <w:szCs w:val="18"/>
        </w:rPr>
        <w:t xml:space="preserve"> </w:t>
      </w:r>
    </w:p>
    <w:p w14:paraId="3DC619EE" w14:textId="77777777" w:rsidR="00A00174" w:rsidRPr="00A00174" w:rsidRDefault="00A00174" w:rsidP="00A00174">
      <w:pPr>
        <w:widowControl w:val="0"/>
        <w:numPr>
          <w:ilvl w:val="0"/>
          <w:numId w:val="17"/>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18"/>
          <w:szCs w:val="18"/>
        </w:rPr>
      </w:pPr>
      <w:r w:rsidRPr="00A00174">
        <w:rPr>
          <w:rFonts w:ascii="Arial" w:hAnsi="Arial" w:cs="Arial"/>
          <w:b/>
          <w:bCs/>
          <w:sz w:val="18"/>
          <w:szCs w:val="18"/>
        </w:rPr>
        <w:t>AUTORISE</w:t>
      </w:r>
      <w:r w:rsidRPr="00A00174">
        <w:rPr>
          <w:rFonts w:ascii="Arial" w:hAnsi="Arial" w:cs="Arial"/>
          <w:sz w:val="18"/>
          <w:szCs w:val="18"/>
        </w:rPr>
        <w:t xml:space="preserve"> Madame le Maire  ou son représentant à signer tout document se rapportant à ce dossier. </w:t>
      </w:r>
    </w:p>
    <w:p w14:paraId="73DD9567"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sz w:val="18"/>
          <w:szCs w:val="18"/>
        </w:rPr>
      </w:pPr>
    </w:p>
    <w:p w14:paraId="16B9775F" w14:textId="77777777" w:rsidR="00A00174" w:rsidRPr="00A00174" w:rsidRDefault="00A00174" w:rsidP="00A00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Arial" w:hAnsi="Arial" w:cs="Arial"/>
          <w:sz w:val="18"/>
          <w:szCs w:val="18"/>
        </w:rPr>
      </w:pPr>
    </w:p>
    <w:p w14:paraId="6425412A" w14:textId="77777777" w:rsidR="00A00174" w:rsidRPr="00A00174" w:rsidRDefault="00A00174" w:rsidP="00A00174">
      <w:pPr>
        <w:autoSpaceDE w:val="0"/>
        <w:autoSpaceDN w:val="0"/>
        <w:adjustRightInd w:val="0"/>
        <w:jc w:val="left"/>
        <w:rPr>
          <w:rFonts w:ascii="Arial" w:hAnsi="Arial" w:cs="Arial"/>
          <w:sz w:val="20"/>
          <w:szCs w:val="20"/>
        </w:rPr>
      </w:pPr>
    </w:p>
    <w:p w14:paraId="0441D74E" w14:textId="77777777" w:rsidR="00A00174" w:rsidRPr="00A00174" w:rsidRDefault="00A00174" w:rsidP="00A00174">
      <w:pPr>
        <w:autoSpaceDE w:val="0"/>
        <w:autoSpaceDN w:val="0"/>
        <w:adjustRightInd w:val="0"/>
        <w:jc w:val="left"/>
        <w:rPr>
          <w:rFonts w:ascii="Arial" w:hAnsi="Arial" w:cs="Arial"/>
          <w:sz w:val="20"/>
          <w:szCs w:val="20"/>
        </w:rPr>
      </w:pPr>
    </w:p>
    <w:p w14:paraId="6CED8627" w14:textId="77777777" w:rsidR="00A00174" w:rsidRPr="00A00174" w:rsidRDefault="00A00174" w:rsidP="00A00174">
      <w:pPr>
        <w:autoSpaceDE w:val="0"/>
        <w:autoSpaceDN w:val="0"/>
        <w:adjustRightInd w:val="0"/>
        <w:jc w:val="left"/>
        <w:rPr>
          <w:rFonts w:ascii="Arial" w:hAnsi="Arial" w:cs="Arial"/>
          <w:sz w:val="20"/>
          <w:szCs w:val="20"/>
          <w:u w:val="single"/>
        </w:rPr>
      </w:pPr>
      <w:r w:rsidRPr="00A00174">
        <w:rPr>
          <w:rFonts w:ascii="Arial" w:hAnsi="Arial" w:cs="Arial"/>
          <w:sz w:val="20"/>
          <w:szCs w:val="20"/>
        </w:rPr>
        <w:br w:type="page"/>
      </w:r>
    </w:p>
    <w:p w14:paraId="6F40768F" w14:textId="77777777" w:rsidR="00A00174" w:rsidRPr="00A00174" w:rsidRDefault="00A00174" w:rsidP="00A00174">
      <w:pPr>
        <w:autoSpaceDE w:val="0"/>
        <w:autoSpaceDN w:val="0"/>
        <w:adjustRightInd w:val="0"/>
        <w:jc w:val="left"/>
        <w:rPr>
          <w:rFonts w:ascii="Arial" w:hAnsi="Arial" w:cs="Arial"/>
          <w:b/>
          <w:bCs/>
          <w:sz w:val="28"/>
          <w:szCs w:val="28"/>
          <w:u w:val="single"/>
        </w:rPr>
      </w:pPr>
      <w:r w:rsidRPr="00A00174">
        <w:rPr>
          <w:rFonts w:ascii="Arial" w:hAnsi="Arial" w:cs="Arial"/>
          <w:b/>
          <w:bCs/>
          <w:sz w:val="28"/>
          <w:szCs w:val="28"/>
          <w:u w:val="single"/>
        </w:rPr>
        <w:lastRenderedPageBreak/>
        <w:t>Objet: Protection sociale complémentaire- accord de principe de convention groupée de participation avec le CDG37 - DE_2024_030BIS</w:t>
      </w:r>
    </w:p>
    <w:p w14:paraId="17113779" w14:textId="77777777" w:rsidR="00A00174" w:rsidRPr="00A00174" w:rsidRDefault="00A00174" w:rsidP="00A00174">
      <w:pPr>
        <w:autoSpaceDE w:val="0"/>
        <w:autoSpaceDN w:val="0"/>
        <w:adjustRightInd w:val="0"/>
        <w:jc w:val="left"/>
        <w:rPr>
          <w:rFonts w:ascii="Arial" w:hAnsi="Arial" w:cs="Arial"/>
          <w:sz w:val="20"/>
          <w:szCs w:val="20"/>
        </w:rPr>
      </w:pPr>
    </w:p>
    <w:p w14:paraId="0A89E99D" w14:textId="77777777" w:rsidR="00A00174" w:rsidRPr="00A00174" w:rsidRDefault="00A00174" w:rsidP="00A00174">
      <w:pPr>
        <w:widowControl w:val="0"/>
        <w:tabs>
          <w:tab w:val="left" w:pos="12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b/>
          <w:bCs/>
          <w:sz w:val="20"/>
          <w:szCs w:val="20"/>
        </w:rPr>
      </w:pPr>
      <w:r w:rsidRPr="00A00174">
        <w:rPr>
          <w:rFonts w:ascii="Arial" w:hAnsi="Arial" w:cs="Arial"/>
          <w:b/>
          <w:bCs/>
          <w:sz w:val="20"/>
          <w:szCs w:val="20"/>
        </w:rPr>
        <w:t>PROTECTION SOCIALE COMPLEMENTAIRE – RISQUES PREVOYANCE ET SANTE</w:t>
      </w:r>
    </w:p>
    <w:p w14:paraId="67D3D88A" w14:textId="77777777" w:rsidR="00A00174" w:rsidRPr="00A00174" w:rsidRDefault="00A00174" w:rsidP="00A00174">
      <w:pPr>
        <w:widowControl w:val="0"/>
        <w:tabs>
          <w:tab w:val="left" w:pos="12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ascii="Arial" w:hAnsi="Arial" w:cs="Arial"/>
          <w:sz w:val="20"/>
          <w:szCs w:val="20"/>
        </w:rPr>
      </w:pPr>
    </w:p>
    <w:p w14:paraId="4527224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095B49E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Les employeurs publics territoriaux doivent contribuer au financement des garanties d’assurance de protection sociale complémentaire auxquelles les agents qu'ils emploient souscrivent pour couvrir :</w:t>
      </w:r>
    </w:p>
    <w:p w14:paraId="0E2ECE4E" w14:textId="77777777" w:rsidR="00A00174" w:rsidRPr="00A00174" w:rsidRDefault="00A00174" w:rsidP="00A00174">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szCs w:val="20"/>
        </w:rPr>
      </w:pPr>
      <w:r w:rsidRPr="00A00174">
        <w:rPr>
          <w:rFonts w:ascii="Arial" w:hAnsi="Arial" w:cs="Arial"/>
          <w:sz w:val="20"/>
          <w:szCs w:val="20"/>
        </w:rPr>
        <w:t>Les risques santé : frais occasionnés par une maternité, une maladie ou un accident,</w:t>
      </w:r>
    </w:p>
    <w:p w14:paraId="34AD4055" w14:textId="77777777" w:rsidR="00A00174" w:rsidRPr="00A00174" w:rsidRDefault="00A00174" w:rsidP="00A00174">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szCs w:val="20"/>
        </w:rPr>
      </w:pPr>
      <w:r w:rsidRPr="00A00174">
        <w:rPr>
          <w:rFonts w:ascii="Arial" w:hAnsi="Arial" w:cs="Arial"/>
          <w:sz w:val="20"/>
          <w:szCs w:val="20"/>
        </w:rPr>
        <w:t>Les risques prévoyance : incapacité de travail, invalidité, inaptitude ou de décès.</w:t>
      </w:r>
    </w:p>
    <w:p w14:paraId="7589C6F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41A37DAD"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Cette participation deviendra obligatoire pour :</w:t>
      </w:r>
    </w:p>
    <w:p w14:paraId="38191E4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36AC629D" w14:textId="77777777" w:rsidR="00A00174" w:rsidRPr="00A00174" w:rsidRDefault="00A00174" w:rsidP="00A00174">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szCs w:val="20"/>
        </w:rPr>
      </w:pPr>
      <w:r w:rsidRPr="00A00174">
        <w:rPr>
          <w:rFonts w:ascii="Arial" w:hAnsi="Arial" w:cs="Arial"/>
          <w:sz w:val="20"/>
          <w:szCs w:val="20"/>
        </w:rPr>
        <w:t>Les risques prévoyance à effet du 1</w:t>
      </w:r>
      <w:r w:rsidRPr="00A00174">
        <w:rPr>
          <w:rFonts w:ascii="Arial" w:hAnsi="Arial" w:cs="Arial"/>
          <w:position w:val="5"/>
          <w:sz w:val="20"/>
          <w:szCs w:val="20"/>
        </w:rPr>
        <w:t xml:space="preserve">er </w:t>
      </w:r>
      <w:r w:rsidRPr="00A00174">
        <w:rPr>
          <w:rFonts w:ascii="Arial" w:hAnsi="Arial" w:cs="Arial"/>
          <w:sz w:val="20"/>
          <w:szCs w:val="20"/>
        </w:rPr>
        <w:t xml:space="preserve">janvier 2025. </w:t>
      </w:r>
    </w:p>
    <w:p w14:paraId="0E4FF76E" w14:textId="77777777" w:rsidR="00A00174" w:rsidRPr="00A00174" w:rsidRDefault="00A00174" w:rsidP="00A00174">
      <w:pPr>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Le montant minimal s’élève à 7€ brut mensuel (article 2 du décret n°2022-581 du 20 avril 2022 relatif aux garanties de protection sociale complémentaire et à la participation obligatoire des collectivités territoriales et de leurs établissements publics à leur financement),</w:t>
      </w:r>
    </w:p>
    <w:p w14:paraId="2CD3FAFF" w14:textId="77777777" w:rsidR="00A00174" w:rsidRPr="00A00174" w:rsidRDefault="00A00174" w:rsidP="00A0017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Arial" w:hAnsi="Arial" w:cs="Arial"/>
          <w:sz w:val="20"/>
          <w:szCs w:val="20"/>
        </w:rPr>
      </w:pPr>
      <w:r w:rsidRPr="00A00174">
        <w:rPr>
          <w:rFonts w:ascii="Arial" w:hAnsi="Arial" w:cs="Arial"/>
          <w:sz w:val="20"/>
          <w:szCs w:val="20"/>
        </w:rPr>
        <w:t xml:space="preserve">Ce montant serait porté à 50% au minimum de la cotisation à payer par l’agent dans le cas de la souscription d’un contrat collectif à adhésion obligatoire selon les termes de l’accord collectif national du 11 juillet 2023, sous réserve de la conclusion d’un accord collectif. Ce nouveau régime nécessite une transposition normative nécessaire. Le contrat collectif d’assurance est souscrit à l’issue d’un appel à concurrence réalisé soit par l’employeur, </w:t>
      </w:r>
      <w:r w:rsidRPr="00A00174">
        <w:rPr>
          <w:rFonts w:ascii="Arial" w:hAnsi="Arial" w:cs="Arial"/>
          <w:b/>
          <w:bCs/>
          <w:sz w:val="20"/>
          <w:szCs w:val="20"/>
        </w:rPr>
        <w:t>soit par le centre de gestion du ressort de l’employeur</w:t>
      </w:r>
      <w:r w:rsidRPr="00A00174">
        <w:rPr>
          <w:rFonts w:ascii="Arial" w:hAnsi="Arial" w:cs="Arial"/>
          <w:sz w:val="20"/>
          <w:szCs w:val="20"/>
        </w:rPr>
        <w:t>,</w:t>
      </w:r>
    </w:p>
    <w:p w14:paraId="5B50DFC7" w14:textId="77777777" w:rsidR="00A00174" w:rsidRPr="00A00174" w:rsidRDefault="00A00174" w:rsidP="00A00174">
      <w:pPr>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Les garanties minimales éligibles à la participation de l’employeur sont l’incapacité de travail et l’invalidité pour 90% du salaire net,</w:t>
      </w:r>
    </w:p>
    <w:p w14:paraId="48A5B8A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18A98C9A" w14:textId="77777777" w:rsidR="00A00174" w:rsidRPr="00A00174" w:rsidRDefault="00A00174" w:rsidP="00A00174">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szCs w:val="20"/>
        </w:rPr>
      </w:pPr>
      <w:r w:rsidRPr="00A00174">
        <w:rPr>
          <w:rFonts w:ascii="Arial" w:hAnsi="Arial" w:cs="Arial"/>
          <w:sz w:val="20"/>
          <w:szCs w:val="20"/>
        </w:rPr>
        <w:t>Les risques santé à effet du 1</w:t>
      </w:r>
      <w:r w:rsidRPr="00A00174">
        <w:rPr>
          <w:rFonts w:ascii="Arial" w:hAnsi="Arial" w:cs="Arial"/>
          <w:position w:val="5"/>
          <w:sz w:val="20"/>
          <w:szCs w:val="20"/>
        </w:rPr>
        <w:t>er</w:t>
      </w:r>
      <w:r w:rsidRPr="00A00174">
        <w:rPr>
          <w:rFonts w:ascii="Arial" w:hAnsi="Arial" w:cs="Arial"/>
          <w:sz w:val="20"/>
          <w:szCs w:val="20"/>
        </w:rPr>
        <w:t xml:space="preserve"> janvier 2026.</w:t>
      </w:r>
    </w:p>
    <w:p w14:paraId="3B83B0AF" w14:textId="77777777" w:rsidR="00A00174" w:rsidRPr="00A00174" w:rsidRDefault="00A00174" w:rsidP="00A00174">
      <w:pPr>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Le montant minimal s’élève à 15€ brut mensuel (article 6 du décret n°2022-581 du 20 avril 2022 relatif aux garanties de protection sociale complémentaire et à la participation obligatoire des collectivités territoriales et de leurs établissements publics à leur financement),</w:t>
      </w:r>
    </w:p>
    <w:p w14:paraId="461E0104" w14:textId="77777777" w:rsidR="00A00174" w:rsidRPr="00A00174" w:rsidRDefault="00A00174" w:rsidP="00A00174">
      <w:pPr>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 xml:space="preserve">Les garanties minimales éligibles à la participation de l’employeur doivent être proposées selon le mode de contractualisation à définir par employeur : contrat individuel d’assurance labellisé, ou contrat collectif d’assurance à adhésion facultative - ou obligatoire - souscrit dans le cadre d’une convention de participation. Cette convention est conclue, à l'issue d'une procédure d'appel à concurrence, avec un organisme d'assurance soit par l’employeur, </w:t>
      </w:r>
      <w:r w:rsidRPr="00A00174">
        <w:rPr>
          <w:rFonts w:ascii="Arial" w:hAnsi="Arial" w:cs="Arial"/>
          <w:b/>
          <w:bCs/>
          <w:sz w:val="20"/>
          <w:szCs w:val="20"/>
        </w:rPr>
        <w:t>soit par le centre de gestion du ressort de l’employeur</w:t>
      </w:r>
      <w:r w:rsidRPr="00A00174">
        <w:rPr>
          <w:rFonts w:ascii="Arial" w:hAnsi="Arial" w:cs="Arial"/>
          <w:sz w:val="20"/>
          <w:szCs w:val="20"/>
        </w:rPr>
        <w:t>.</w:t>
      </w:r>
    </w:p>
    <w:p w14:paraId="0819CF52"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rPr>
          <w:rFonts w:ascii="Arial" w:hAnsi="Arial" w:cs="Arial"/>
          <w:sz w:val="20"/>
          <w:szCs w:val="20"/>
        </w:rPr>
      </w:pPr>
    </w:p>
    <w:p w14:paraId="6133409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 xml:space="preserve">Le Conseil, </w:t>
      </w:r>
    </w:p>
    <w:p w14:paraId="0642163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3059D26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Vu les articles L 827-1 et suivants du code général de la fonction publique relatifs à la protection sociale complémentaire,</w:t>
      </w:r>
    </w:p>
    <w:p w14:paraId="00EA992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Vu les articles L 221-1 et suivants du code général de la fonction publique relatifs à la négociation et accords collectifs,</w:t>
      </w:r>
    </w:p>
    <w:p w14:paraId="430178A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2A7E8D91"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Vu le décret n° 2011-1474 du 8 novembre 2011 relatif à la participation des collectivités territoriales et de leurs établissements publics au financement de la protection sociale complémentaire de leurs agents et les quatre arrêtés d’application du 8 novembre 2011,</w:t>
      </w:r>
    </w:p>
    <w:p w14:paraId="5409AC0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12192C70"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Vu le décret n° 2022-581 du 20 avril 2022 relatif aux garanties de protection sociale complémentaire et à la participation obligatoire des collectivités territoriales et de leurs établissements publics à leur financement,</w:t>
      </w:r>
    </w:p>
    <w:p w14:paraId="6ACA786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7479548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Vu l’avis favorable du comité social territorial du 19 mars 2024 pris sur la base de l’article 4 du décret n°2011-1474 précité,</w:t>
      </w:r>
    </w:p>
    <w:p w14:paraId="6DAD259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268834F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52651EEE"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Après en avoir délibéré,</w:t>
      </w:r>
    </w:p>
    <w:p w14:paraId="0C606E93"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6A7EB645"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00174">
        <w:rPr>
          <w:rFonts w:ascii="Arial" w:hAnsi="Arial" w:cs="Arial"/>
          <w:b/>
          <w:bCs/>
          <w:sz w:val="20"/>
          <w:szCs w:val="20"/>
        </w:rPr>
        <w:t xml:space="preserve">Décide </w:t>
      </w:r>
    </w:p>
    <w:p w14:paraId="1A23701A"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p>
    <w:p w14:paraId="5C9052A9"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p>
    <w:p w14:paraId="27C00698"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p>
    <w:p w14:paraId="0CC9CFF6"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p>
    <w:p w14:paraId="353BC292" w14:textId="77777777" w:rsidR="00A00174" w:rsidRPr="00A00174" w:rsidRDefault="00A00174" w:rsidP="00A00174">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b/>
          <w:bCs/>
          <w:sz w:val="20"/>
          <w:szCs w:val="20"/>
        </w:rPr>
      </w:pPr>
      <w:r w:rsidRPr="00A00174">
        <w:rPr>
          <w:rFonts w:ascii="Arial" w:hAnsi="Arial" w:cs="Arial"/>
          <w:b/>
          <w:bCs/>
          <w:sz w:val="20"/>
          <w:szCs w:val="20"/>
        </w:rPr>
        <w:t>Risque prévoyance</w:t>
      </w:r>
    </w:p>
    <w:p w14:paraId="50A42957"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p>
    <w:p w14:paraId="44D2C154" w14:textId="77777777" w:rsidR="00A00174" w:rsidRPr="00A00174" w:rsidRDefault="00A00174" w:rsidP="00A00174">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color w:val="000000"/>
          <w:sz w:val="20"/>
          <w:szCs w:val="20"/>
        </w:rPr>
      </w:pPr>
      <w:r w:rsidRPr="00A00174">
        <w:rPr>
          <w:rFonts w:ascii="Arial" w:hAnsi="Arial" w:cs="Arial"/>
          <w:sz w:val="20"/>
          <w:szCs w:val="20"/>
        </w:rPr>
        <w:t xml:space="preserve">De </w:t>
      </w:r>
      <w:r w:rsidRPr="00A00174">
        <w:rPr>
          <w:rFonts w:ascii="Arial" w:hAnsi="Arial" w:cs="Arial"/>
          <w:color w:val="000000"/>
          <w:sz w:val="20"/>
          <w:szCs w:val="20"/>
        </w:rPr>
        <w:t>retenir la procédure de la convention de participation, avec son contrat d’assurance collective à adhésion facultative des employeurs et à adhésion facultative des agents, pour un effet des garanties au 1er janvier 2025. La procédure retenue est déclinée comme suit </w:t>
      </w:r>
    </w:p>
    <w:p w14:paraId="644F7B5F" w14:textId="77777777" w:rsidR="00A00174" w:rsidRPr="00A00174" w:rsidRDefault="00A00174" w:rsidP="00A00174">
      <w:pPr>
        <w:numPr>
          <w:ilvl w:val="1"/>
          <w:numId w:val="2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rPr>
          <w:rFonts w:ascii="Arial" w:hAnsi="Arial" w:cs="Arial"/>
          <w:color w:val="000000"/>
          <w:sz w:val="20"/>
          <w:szCs w:val="20"/>
        </w:rPr>
      </w:pPr>
      <w:r w:rsidRPr="00A00174">
        <w:rPr>
          <w:rFonts w:ascii="Arial" w:hAnsi="Arial" w:cs="Arial"/>
          <w:color w:val="000000"/>
          <w:sz w:val="20"/>
          <w:szCs w:val="20"/>
        </w:rPr>
        <w:t>Participation au dispositif proposé par le Centre de Gestion d’Indre-et-Loire en vue de sélectionner un organisme d’assurance,</w:t>
      </w:r>
    </w:p>
    <w:p w14:paraId="583CCCC4" w14:textId="77777777" w:rsidR="00A00174" w:rsidRPr="00A00174" w:rsidRDefault="00A00174" w:rsidP="00A00174">
      <w:pPr>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ascii="Arial" w:hAnsi="Arial" w:cs="Arial"/>
          <w:color w:val="000000"/>
          <w:sz w:val="20"/>
          <w:szCs w:val="20"/>
        </w:rPr>
      </w:pPr>
      <w:r w:rsidRPr="00A00174">
        <w:rPr>
          <w:rFonts w:ascii="Arial" w:hAnsi="Arial" w:cs="Arial"/>
          <w:color w:val="000000"/>
          <w:sz w:val="20"/>
          <w:szCs w:val="20"/>
        </w:rPr>
        <w:t>De proposer de verser une participation mensuelle brute par agent :</w:t>
      </w:r>
    </w:p>
    <w:p w14:paraId="2F887291" w14:textId="77777777" w:rsidR="00A00174" w:rsidRPr="00A00174" w:rsidRDefault="00A00174" w:rsidP="00A00174">
      <w:pPr>
        <w:numPr>
          <w:ilvl w:val="1"/>
          <w:numId w:val="2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jc w:val="left"/>
        <w:rPr>
          <w:rFonts w:ascii="Arial" w:hAnsi="Arial" w:cs="Arial"/>
          <w:color w:val="000000"/>
          <w:sz w:val="20"/>
          <w:szCs w:val="20"/>
        </w:rPr>
      </w:pPr>
      <w:r w:rsidRPr="00A00174">
        <w:rPr>
          <w:rFonts w:ascii="Arial" w:hAnsi="Arial" w:cs="Arial"/>
          <w:color w:val="000000"/>
          <w:sz w:val="20"/>
          <w:szCs w:val="20"/>
        </w:rPr>
        <w:t xml:space="preserve">Selon une fourchette comprise entre 7€ et 8 €. </w:t>
      </w:r>
    </w:p>
    <w:p w14:paraId="209FE5B7" w14:textId="77777777" w:rsidR="00A00174" w:rsidRPr="00A00174" w:rsidRDefault="00A00174" w:rsidP="00A00174">
      <w:pPr>
        <w:numPr>
          <w:ilvl w:val="1"/>
          <w:numId w:val="2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jc w:val="left"/>
        <w:rPr>
          <w:rFonts w:ascii="Arial" w:hAnsi="Arial" w:cs="Arial"/>
          <w:color w:val="000000"/>
          <w:sz w:val="20"/>
          <w:szCs w:val="20"/>
        </w:rPr>
      </w:pPr>
      <w:r w:rsidRPr="00A00174">
        <w:rPr>
          <w:rFonts w:ascii="Arial" w:hAnsi="Arial" w:cs="Arial"/>
          <w:color w:val="000000"/>
          <w:sz w:val="20"/>
          <w:szCs w:val="20"/>
        </w:rPr>
        <w:t>La participation sera confirmée par délibération prise en application de l’article 18 du décret n°2011-1474, soit après connaissance de l’offre de l’organisme d’assurance qui sera classé n°1 à l’issue de l’analyse des offres,</w:t>
      </w:r>
    </w:p>
    <w:p w14:paraId="313C6A6F" w14:textId="77777777" w:rsidR="00A00174" w:rsidRPr="00A00174" w:rsidRDefault="00A00174" w:rsidP="00A00174">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left"/>
        <w:rPr>
          <w:rFonts w:ascii="Arial" w:hAnsi="Arial" w:cs="Arial"/>
          <w:b/>
          <w:bCs/>
          <w:sz w:val="20"/>
          <w:szCs w:val="20"/>
        </w:rPr>
      </w:pPr>
      <w:r w:rsidRPr="00A00174">
        <w:rPr>
          <w:rFonts w:ascii="Arial" w:hAnsi="Arial" w:cs="Arial"/>
          <w:sz w:val="20"/>
          <w:szCs w:val="20"/>
        </w:rPr>
        <w:t>D’autoriser Madame le Maire</w:t>
      </w:r>
      <w:r w:rsidRPr="00A00174">
        <w:rPr>
          <w:rFonts w:ascii="Arial" w:hAnsi="Arial" w:cs="Arial"/>
          <w:color w:val="FF0000"/>
          <w:sz w:val="20"/>
          <w:szCs w:val="20"/>
        </w:rPr>
        <w:t xml:space="preserve"> </w:t>
      </w:r>
      <w:r w:rsidRPr="00A00174">
        <w:rPr>
          <w:rFonts w:ascii="Arial" w:hAnsi="Arial" w:cs="Arial"/>
          <w:sz w:val="20"/>
          <w:szCs w:val="20"/>
        </w:rPr>
        <w:t>à effectuer tout acte en conséquence.</w:t>
      </w:r>
    </w:p>
    <w:p w14:paraId="75CBECB4" w14:textId="77777777" w:rsidR="00A00174" w:rsidRPr="00A00174" w:rsidRDefault="00A00174" w:rsidP="00A0017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jc w:val="left"/>
        <w:rPr>
          <w:rFonts w:ascii="Arial" w:hAnsi="Arial" w:cs="Arial"/>
          <w:b/>
          <w:bCs/>
          <w:sz w:val="20"/>
          <w:szCs w:val="20"/>
        </w:rPr>
      </w:pPr>
    </w:p>
    <w:p w14:paraId="2B44A110" w14:textId="77777777" w:rsidR="00A00174" w:rsidRPr="00A00174" w:rsidRDefault="00A00174" w:rsidP="00A00174">
      <w:pPr>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color w:val="000000"/>
          <w:sz w:val="20"/>
          <w:szCs w:val="20"/>
        </w:rPr>
      </w:pPr>
      <w:r w:rsidRPr="00A00174">
        <w:rPr>
          <w:rFonts w:ascii="Arial" w:hAnsi="Arial" w:cs="Arial"/>
          <w:b/>
          <w:bCs/>
          <w:sz w:val="20"/>
          <w:szCs w:val="20"/>
        </w:rPr>
        <w:t>Risque santé</w:t>
      </w:r>
    </w:p>
    <w:p w14:paraId="02E3BD68" w14:textId="77777777" w:rsidR="00A00174" w:rsidRPr="00A00174" w:rsidRDefault="00A00174" w:rsidP="00A00174">
      <w:pPr>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color w:val="000000"/>
          <w:sz w:val="20"/>
          <w:szCs w:val="20"/>
        </w:rPr>
      </w:pPr>
      <w:r w:rsidRPr="00A00174">
        <w:rPr>
          <w:rFonts w:ascii="Arial" w:hAnsi="Arial" w:cs="Arial"/>
          <w:color w:val="000000"/>
          <w:sz w:val="20"/>
          <w:szCs w:val="20"/>
        </w:rPr>
        <w:t>De retenir la procédure de la convention de participation, avec son contrat d’assurance collective à adhésion facultative des employeurs et à adhésion facultative des agents, pour un effet des garanties au 1e janvier 2026. La procédure retenue est déclinée comme suit :</w:t>
      </w:r>
    </w:p>
    <w:p w14:paraId="75E5E30B" w14:textId="77777777" w:rsidR="00A00174" w:rsidRPr="00A00174" w:rsidRDefault="00A00174" w:rsidP="00A00174">
      <w:pPr>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color w:val="000000"/>
          <w:sz w:val="20"/>
          <w:szCs w:val="20"/>
        </w:rPr>
      </w:pPr>
      <w:r w:rsidRPr="00A00174">
        <w:rPr>
          <w:rFonts w:ascii="Arial" w:hAnsi="Arial" w:cs="Arial"/>
          <w:color w:val="000000"/>
          <w:sz w:val="20"/>
          <w:szCs w:val="20"/>
        </w:rPr>
        <w:t>Participation au dispositif proposé par le Centre de Gestion d’Indre-et-Loire en vue de sélectionner un organisme d’assurance,</w:t>
      </w:r>
    </w:p>
    <w:p w14:paraId="0F4419E8" w14:textId="77777777" w:rsidR="00A00174" w:rsidRPr="00A00174" w:rsidRDefault="00A00174" w:rsidP="00A00174">
      <w:pPr>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Arial" w:hAnsi="Arial" w:cs="Arial"/>
          <w:color w:val="000000"/>
          <w:sz w:val="20"/>
          <w:szCs w:val="20"/>
        </w:rPr>
      </w:pPr>
      <w:r w:rsidRPr="00A00174">
        <w:rPr>
          <w:rFonts w:ascii="Arial" w:hAnsi="Arial" w:cs="Arial"/>
          <w:color w:val="000000"/>
          <w:sz w:val="20"/>
          <w:szCs w:val="20"/>
        </w:rPr>
        <w:t>De proposer de verser une participation mensuelle brute par agent :</w:t>
      </w:r>
    </w:p>
    <w:p w14:paraId="42A29BE5" w14:textId="77777777" w:rsidR="00A00174" w:rsidRPr="00A00174" w:rsidRDefault="00A00174" w:rsidP="00A00174">
      <w:pPr>
        <w:numPr>
          <w:ilvl w:val="1"/>
          <w:numId w:val="2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jc w:val="left"/>
        <w:rPr>
          <w:rFonts w:ascii="Arial" w:hAnsi="Arial" w:cs="Arial"/>
          <w:color w:val="000000"/>
          <w:sz w:val="20"/>
          <w:szCs w:val="20"/>
        </w:rPr>
      </w:pPr>
      <w:r w:rsidRPr="00A00174">
        <w:rPr>
          <w:rFonts w:ascii="Arial" w:hAnsi="Arial" w:cs="Arial"/>
          <w:color w:val="000000"/>
          <w:sz w:val="20"/>
          <w:szCs w:val="20"/>
        </w:rPr>
        <w:t xml:space="preserve">de 15€ </w:t>
      </w:r>
    </w:p>
    <w:p w14:paraId="73436606" w14:textId="77777777" w:rsidR="00A00174" w:rsidRPr="00A00174" w:rsidRDefault="00A00174" w:rsidP="00A00174">
      <w:pPr>
        <w:numPr>
          <w:ilvl w:val="1"/>
          <w:numId w:val="2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jc w:val="left"/>
        <w:rPr>
          <w:rFonts w:ascii="Arial" w:hAnsi="Arial" w:cs="Arial"/>
          <w:color w:val="000000"/>
          <w:sz w:val="20"/>
          <w:szCs w:val="20"/>
        </w:rPr>
      </w:pPr>
      <w:r w:rsidRPr="00A00174">
        <w:rPr>
          <w:rFonts w:ascii="Arial" w:hAnsi="Arial" w:cs="Arial"/>
          <w:color w:val="000000"/>
          <w:sz w:val="20"/>
          <w:szCs w:val="20"/>
        </w:rPr>
        <w:t>La participation sera confirmée par délibération prise en application de l’article 18 du décret n°2011-1474, soit après connaissance de l’offre de l’organisme d’assurance qui sera classé n°1 à l’issue de l’analyse des offres,</w:t>
      </w:r>
    </w:p>
    <w:p w14:paraId="7BADD91B"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00174">
        <w:rPr>
          <w:rFonts w:ascii="Arial" w:hAnsi="Arial" w:cs="Arial"/>
          <w:sz w:val="20"/>
          <w:szCs w:val="20"/>
        </w:rPr>
        <w:t>D’autoriser Madame le Maire</w:t>
      </w:r>
      <w:r w:rsidRPr="00A00174">
        <w:rPr>
          <w:rFonts w:ascii="Arial" w:hAnsi="Arial" w:cs="Arial"/>
          <w:color w:val="FF0000"/>
          <w:sz w:val="20"/>
          <w:szCs w:val="20"/>
        </w:rPr>
        <w:t xml:space="preserve"> </w:t>
      </w:r>
      <w:r w:rsidRPr="00A00174">
        <w:rPr>
          <w:rFonts w:ascii="Arial" w:hAnsi="Arial" w:cs="Arial"/>
          <w:sz w:val="20"/>
          <w:szCs w:val="20"/>
        </w:rPr>
        <w:t>pour effectuer tout acte en conséquence.</w:t>
      </w:r>
    </w:p>
    <w:p w14:paraId="576ED46C" w14:textId="77777777" w:rsidR="00A00174" w:rsidRPr="00A00174" w:rsidRDefault="00A00174" w:rsidP="00A001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14:paraId="51D81790" w14:textId="77777777" w:rsidR="00A00174" w:rsidRPr="00A00174" w:rsidRDefault="00A00174" w:rsidP="00A00174">
      <w:pPr>
        <w:autoSpaceDE w:val="0"/>
        <w:autoSpaceDN w:val="0"/>
        <w:adjustRightInd w:val="0"/>
        <w:jc w:val="left"/>
        <w:rPr>
          <w:rFonts w:ascii="Arial" w:hAnsi="Arial" w:cs="Arial"/>
          <w:sz w:val="20"/>
          <w:szCs w:val="20"/>
        </w:rPr>
      </w:pPr>
    </w:p>
    <w:p w14:paraId="6A0CD177" w14:textId="77777777" w:rsidR="00A00174" w:rsidRPr="00A00174" w:rsidRDefault="00A00174" w:rsidP="00A00174">
      <w:pPr>
        <w:autoSpaceDE w:val="0"/>
        <w:autoSpaceDN w:val="0"/>
        <w:adjustRightInd w:val="0"/>
        <w:jc w:val="left"/>
        <w:rPr>
          <w:rFonts w:ascii="Arial" w:hAnsi="Arial" w:cs="Arial"/>
          <w:sz w:val="20"/>
          <w:szCs w:val="20"/>
        </w:rPr>
      </w:pPr>
    </w:p>
    <w:p w14:paraId="08CCC07D" w14:textId="77777777" w:rsidR="00A00174" w:rsidRPr="00A00174" w:rsidRDefault="00A00174" w:rsidP="00A00174">
      <w:pPr>
        <w:autoSpaceDE w:val="0"/>
        <w:autoSpaceDN w:val="0"/>
        <w:adjustRightInd w:val="0"/>
        <w:jc w:val="left"/>
        <w:rPr>
          <w:rFonts w:ascii="Arial" w:hAnsi="Arial" w:cs="Arial"/>
          <w:sz w:val="20"/>
          <w:szCs w:val="20"/>
        </w:rPr>
      </w:pPr>
    </w:p>
    <w:p w14:paraId="3201315C" w14:textId="77777777" w:rsidR="00A00174" w:rsidRPr="00A00174" w:rsidRDefault="00A00174" w:rsidP="00A00174">
      <w:pPr>
        <w:autoSpaceDE w:val="0"/>
        <w:autoSpaceDN w:val="0"/>
        <w:adjustRightInd w:val="0"/>
        <w:jc w:val="left"/>
        <w:rPr>
          <w:rFonts w:ascii="Arial" w:hAnsi="Arial" w:cs="Arial"/>
          <w:b/>
          <w:bCs/>
          <w:sz w:val="24"/>
          <w:szCs w:val="24"/>
          <w:u w:val="single"/>
        </w:rPr>
      </w:pPr>
      <w:r w:rsidRPr="00A00174">
        <w:rPr>
          <w:rFonts w:ascii="Arial" w:hAnsi="Arial" w:cs="Arial"/>
          <w:b/>
          <w:bCs/>
          <w:sz w:val="24"/>
          <w:szCs w:val="24"/>
          <w:u w:val="single"/>
        </w:rPr>
        <w:t xml:space="preserve">Questions diverses : </w:t>
      </w:r>
    </w:p>
    <w:p w14:paraId="72CF67DE" w14:textId="77777777" w:rsidR="00A00174" w:rsidRPr="00A00174" w:rsidRDefault="00A00174" w:rsidP="00A00174">
      <w:pPr>
        <w:autoSpaceDE w:val="0"/>
        <w:autoSpaceDN w:val="0"/>
        <w:adjustRightInd w:val="0"/>
        <w:jc w:val="left"/>
        <w:rPr>
          <w:rFonts w:ascii="Arial" w:hAnsi="Arial" w:cs="Arial"/>
          <w:b/>
          <w:bCs/>
          <w:sz w:val="24"/>
          <w:szCs w:val="24"/>
          <w:u w:val="single"/>
        </w:rPr>
      </w:pPr>
    </w:p>
    <w:p w14:paraId="19D09A80" w14:textId="378612D8"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sz w:val="20"/>
          <w:szCs w:val="20"/>
        </w:rPr>
        <w:t>- Avec l'allongement des journées, il serait intéressant de voir à économiser l'</w:t>
      </w:r>
      <w:r w:rsidR="00B67B0F">
        <w:rPr>
          <w:rFonts w:ascii="Arial" w:hAnsi="Arial" w:cs="Arial"/>
          <w:sz w:val="20"/>
          <w:szCs w:val="20"/>
        </w:rPr>
        <w:t>é</w:t>
      </w:r>
      <w:r w:rsidRPr="00A00174">
        <w:rPr>
          <w:rFonts w:ascii="Arial" w:hAnsi="Arial" w:cs="Arial"/>
          <w:sz w:val="20"/>
          <w:szCs w:val="20"/>
        </w:rPr>
        <w:t>nergie en n'allumant pas les lumières du stade tant qu'il fait jour, dans la mesure où les consignes de sécurité des enfants sont respectées</w:t>
      </w:r>
    </w:p>
    <w:p w14:paraId="72C3D4DF" w14:textId="77777777" w:rsidR="00A00174" w:rsidRPr="00A00174" w:rsidRDefault="00A00174" w:rsidP="00A00174">
      <w:pPr>
        <w:autoSpaceDE w:val="0"/>
        <w:autoSpaceDN w:val="0"/>
        <w:adjustRightInd w:val="0"/>
        <w:jc w:val="left"/>
        <w:rPr>
          <w:rFonts w:ascii="Arial" w:hAnsi="Arial" w:cs="Arial"/>
          <w:sz w:val="20"/>
          <w:szCs w:val="20"/>
        </w:rPr>
      </w:pPr>
    </w:p>
    <w:p w14:paraId="5DCA6DF0" w14:textId="464B8D33"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sz w:val="20"/>
          <w:szCs w:val="20"/>
        </w:rPr>
        <w:t>- La tenue du bureau de</w:t>
      </w:r>
      <w:r w:rsidR="00B67B0F">
        <w:rPr>
          <w:rFonts w:ascii="Arial" w:hAnsi="Arial" w:cs="Arial"/>
          <w:sz w:val="20"/>
          <w:szCs w:val="20"/>
        </w:rPr>
        <w:t xml:space="preserve"> </w:t>
      </w:r>
      <w:r w:rsidRPr="00A00174">
        <w:rPr>
          <w:rFonts w:ascii="Arial" w:hAnsi="Arial" w:cs="Arial"/>
          <w:sz w:val="20"/>
          <w:szCs w:val="20"/>
        </w:rPr>
        <w:t xml:space="preserve">vote des </w:t>
      </w:r>
      <w:r w:rsidR="00B67B0F" w:rsidRPr="00A00174">
        <w:rPr>
          <w:rFonts w:ascii="Arial" w:hAnsi="Arial" w:cs="Arial"/>
          <w:sz w:val="20"/>
          <w:szCs w:val="20"/>
        </w:rPr>
        <w:t>élections</w:t>
      </w:r>
      <w:r w:rsidRPr="00A00174">
        <w:rPr>
          <w:rFonts w:ascii="Arial" w:hAnsi="Arial" w:cs="Arial"/>
          <w:sz w:val="20"/>
          <w:szCs w:val="20"/>
        </w:rPr>
        <w:t xml:space="preserve"> </w:t>
      </w:r>
      <w:r w:rsidR="00B67B0F" w:rsidRPr="00A00174">
        <w:rPr>
          <w:rFonts w:ascii="Arial" w:hAnsi="Arial" w:cs="Arial"/>
          <w:sz w:val="20"/>
          <w:szCs w:val="20"/>
        </w:rPr>
        <w:t>européennes</w:t>
      </w:r>
      <w:r w:rsidRPr="00A00174">
        <w:rPr>
          <w:rFonts w:ascii="Arial" w:hAnsi="Arial" w:cs="Arial"/>
          <w:sz w:val="20"/>
          <w:szCs w:val="20"/>
        </w:rPr>
        <w:t xml:space="preserve"> sera le dimanche 9 juin de 8h à 18h</w:t>
      </w:r>
      <w:r w:rsidR="00B67B0F">
        <w:rPr>
          <w:rFonts w:ascii="Arial" w:hAnsi="Arial" w:cs="Arial"/>
          <w:sz w:val="20"/>
          <w:szCs w:val="20"/>
        </w:rPr>
        <w:t>.</w:t>
      </w:r>
    </w:p>
    <w:p w14:paraId="39E88500" w14:textId="77777777" w:rsidR="00A00174" w:rsidRPr="00A00174" w:rsidRDefault="00A00174" w:rsidP="00A00174">
      <w:pPr>
        <w:autoSpaceDE w:val="0"/>
        <w:autoSpaceDN w:val="0"/>
        <w:adjustRightInd w:val="0"/>
        <w:jc w:val="left"/>
        <w:rPr>
          <w:rFonts w:ascii="Arial" w:hAnsi="Arial" w:cs="Arial"/>
          <w:sz w:val="20"/>
          <w:szCs w:val="20"/>
        </w:rPr>
      </w:pPr>
    </w:p>
    <w:p w14:paraId="284331A9"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sz w:val="20"/>
          <w:szCs w:val="20"/>
        </w:rPr>
        <w:t>Date du prochain conseil : mardi 16 avril à 19h</w:t>
      </w:r>
    </w:p>
    <w:p w14:paraId="34D4E002" w14:textId="77777777" w:rsidR="00A00174" w:rsidRPr="00A00174" w:rsidRDefault="00A00174" w:rsidP="00A00174">
      <w:pPr>
        <w:autoSpaceDE w:val="0"/>
        <w:autoSpaceDN w:val="0"/>
        <w:adjustRightInd w:val="0"/>
        <w:jc w:val="left"/>
        <w:rPr>
          <w:rFonts w:ascii="Arial" w:hAnsi="Arial" w:cs="Arial"/>
          <w:sz w:val="20"/>
          <w:szCs w:val="20"/>
        </w:rPr>
      </w:pPr>
    </w:p>
    <w:p w14:paraId="65A28EBB" w14:textId="77777777" w:rsidR="00A00174" w:rsidRPr="00A00174" w:rsidRDefault="00A00174" w:rsidP="00A00174">
      <w:pPr>
        <w:autoSpaceDE w:val="0"/>
        <w:autoSpaceDN w:val="0"/>
        <w:adjustRightInd w:val="0"/>
        <w:jc w:val="left"/>
        <w:rPr>
          <w:rFonts w:ascii="Arial" w:hAnsi="Arial" w:cs="Arial"/>
          <w:sz w:val="20"/>
          <w:szCs w:val="20"/>
        </w:rPr>
      </w:pPr>
      <w:r w:rsidRPr="00A00174">
        <w:rPr>
          <w:rFonts w:ascii="Arial" w:hAnsi="Arial" w:cs="Arial"/>
          <w:sz w:val="20"/>
          <w:szCs w:val="20"/>
        </w:rPr>
        <w:t>Fin du Conseil : 20h45</w:t>
      </w:r>
    </w:p>
    <w:p w14:paraId="284A8C41" w14:textId="77777777" w:rsidR="00A00174" w:rsidRPr="00A00174" w:rsidRDefault="00A00174" w:rsidP="00A00174">
      <w:pPr>
        <w:autoSpaceDE w:val="0"/>
        <w:autoSpaceDN w:val="0"/>
        <w:adjustRightInd w:val="0"/>
        <w:jc w:val="left"/>
        <w:rPr>
          <w:rFonts w:ascii="Arial" w:hAnsi="Arial" w:cs="Arial"/>
          <w:sz w:val="20"/>
          <w:szCs w:val="20"/>
        </w:rPr>
      </w:pPr>
    </w:p>
    <w:p w14:paraId="4EF357CE" w14:textId="77777777" w:rsidR="00556EE5" w:rsidRDefault="00556EE5"/>
    <w:sectPr w:rsidR="00556EE5" w:rsidSect="00561647">
      <w:pgSz w:w="11906"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 w:ilvl="8">
      <w:start w:val="1"/>
      <w:numFmt w:val="bullet"/>
      <w:lvlText w:val=""/>
      <w:lvlJc w:val="left"/>
      <w:pPr>
        <w:ind w:left="3240" w:hanging="360"/>
      </w:pPr>
      <w:rPr>
        <w:rFonts w:ascii="Symbol" w:hAnsi="Symbol" w:cs="Symbol" w:hint="default"/>
        <w:b/>
        <w:bCs/>
        <w:i w:val="0"/>
        <w:iCs w:val="0"/>
        <w:strike w:val="0"/>
        <w:color w:val="auto"/>
        <w:sz w:val="24"/>
        <w:szCs w:val="24"/>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3">
    <w:abstractNumId w:val="0"/>
    <w:lvlOverride w:ilvl="0">
      <w:lvl w:ilvl="0">
        <w:start w:val="1"/>
        <w:numFmt w:val="bullet"/>
        <w:lvlText w:val=""/>
        <w:lvlJc w:val="left"/>
        <w:pPr>
          <w:ind w:left="426" w:hanging="426"/>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4">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5">
    <w:abstractNumId w:val="0"/>
    <w:lvlOverride w:ilvl="0">
      <w:lvl w:ilvl="0">
        <w:start w:val="1"/>
        <w:numFmt w:val="bullet"/>
        <w:lvlText w:val=""/>
        <w:lvlJc w:val="left"/>
        <w:pPr>
          <w:ind w:left="426" w:hanging="426"/>
        </w:pPr>
        <w:rPr>
          <w:rFonts w:ascii="Symbol" w:hAnsi="Symbol" w:cs="Symbol" w:hint="default"/>
          <w:b/>
          <w:bCs/>
          <w:i w:val="0"/>
          <w:iCs w:val="0"/>
          <w:strike w:val="0"/>
          <w:color w:val="000000"/>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6">
    <w:abstractNumId w:val="0"/>
    <w:lvlOverride w:ilvl="0">
      <w:lvl w:ilvl="0">
        <w:start w:val="1"/>
        <w:numFmt w:val="bullet"/>
        <w:lvlText w:val=""/>
        <w:lvlJc w:val="left"/>
        <w:pPr>
          <w:ind w:left="396" w:hanging="396"/>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7">
    <w:abstractNumId w:val="0"/>
    <w:lvlOverride w:ilvl="0">
      <w:lvl w:ilvl="0">
        <w:start w:val="1"/>
        <w:numFmt w:val="bullet"/>
        <w:lvlText w:val=""/>
        <w:lvlJc w:val="left"/>
        <w:pPr>
          <w:ind w:firstLine="426"/>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8">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9">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0">
    <w:abstractNumId w:val="0"/>
    <w:lvlOverride w:ilvl="0">
      <w:lvl w:ilvl="0">
        <w:start w:val="1"/>
        <w:numFmt w:val="bullet"/>
        <w:lvlText w:val=""/>
        <w:lvlJc w:val="left"/>
        <w:pPr>
          <w:ind w:left="426" w:hanging="426"/>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1">
    <w:abstractNumId w:val="0"/>
    <w:lvlOverride w:ilvl="0">
      <w:lvl w:ilvl="0">
        <w:start w:val="1"/>
        <w:numFmt w:val="bullet"/>
        <w:lvlText w:val=""/>
        <w:lvlJc w:val="left"/>
        <w:pPr>
          <w:ind w:firstLine="426"/>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3">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4">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5">
    <w:abstractNumId w:val="0"/>
    <w:lvlOverride w:ilvl="0">
      <w:lvl w:ilvl="0">
        <w:start w:val="1"/>
        <w:numFmt w:val="bullet"/>
        <w:lvlText w:val=""/>
        <w:lvlJc w:val="left"/>
        <w:pPr>
          <w:ind w:left="396" w:hanging="396"/>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6">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18"/>
          <w:szCs w:val="18"/>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7">
    <w:abstractNumId w:val="0"/>
    <w:lvlOverride w:ilvl="0">
      <w:lvl w:ilvl="0">
        <w:start w:val="1"/>
        <w:numFmt w:val="bullet"/>
        <w:lvlText w:val=""/>
        <w:lvlJc w:val="left"/>
        <w:pPr>
          <w:ind w:left="363" w:hanging="363"/>
        </w:pPr>
        <w:rPr>
          <w:rFonts w:ascii="Symbol" w:hAnsi="Symbol" w:cs="Symbol" w:hint="default"/>
          <w:b/>
          <w:bCs/>
          <w:i w:val="0"/>
          <w:iCs w:val="0"/>
          <w:strike w:val="0"/>
          <w:color w:val="auto"/>
          <w:sz w:val="18"/>
          <w:szCs w:val="18"/>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8">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19">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20">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21">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2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 w:numId="23">
    <w:abstractNumId w:val="0"/>
    <w:lvlOverride w:ilvl="0">
      <w:lvl w:ilvl="0">
        <w:start w:val="1"/>
        <w:numFmt w:val="bullet"/>
        <w:lvlText w:val=""/>
        <w:lvlJc w:val="left"/>
        <w:pPr>
          <w:ind w:left="720" w:hanging="360"/>
        </w:pPr>
        <w:rPr>
          <w:rFonts w:ascii="Symbol" w:hAnsi="Symbol" w:cs="Symbol" w:hint="default"/>
          <w:b/>
          <w:bCs/>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74"/>
    <w:rsid w:val="00556EE5"/>
    <w:rsid w:val="00A00174"/>
    <w:rsid w:val="00B67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354D"/>
  <w15:chartTrackingRefBased/>
  <w15:docId w15:val="{713A3668-26C5-47FC-966D-96BE7B55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A00174"/>
  </w:style>
  <w:style w:type="paragraph" w:customStyle="1" w:styleId="Normal0">
    <w:name w:val="[Normal]"/>
    <w:uiPriority w:val="99"/>
    <w:rsid w:val="00A00174"/>
    <w:pPr>
      <w:widowControl w:val="0"/>
      <w:autoSpaceDE w:val="0"/>
      <w:autoSpaceDN w:val="0"/>
      <w:adjustRightInd w:val="0"/>
      <w:jc w:val="left"/>
    </w:pPr>
    <w:rPr>
      <w:rFonts w:ascii="Arial" w:hAnsi="Arial" w:cs="Arial"/>
      <w:sz w:val="24"/>
      <w:szCs w:val="24"/>
    </w:rPr>
  </w:style>
  <w:style w:type="paragraph" w:styleId="Paragraphedeliste">
    <w:name w:val="List Paragraph"/>
    <w:basedOn w:val="Normal"/>
    <w:uiPriority w:val="99"/>
    <w:qFormat/>
    <w:rsid w:val="00A00174"/>
    <w:pPr>
      <w:autoSpaceDE w:val="0"/>
      <w:autoSpaceDN w:val="0"/>
      <w:adjustRightInd w:val="0"/>
      <w:ind w:left="720"/>
    </w:pPr>
    <w:rPr>
      <w:rFonts w:ascii="Times New Roman" w:hAnsi="Times New Roman" w:cs="Times New Roman"/>
      <w:i/>
      <w:iCs/>
      <w:sz w:val="24"/>
      <w:szCs w:val="24"/>
    </w:rPr>
  </w:style>
  <w:style w:type="paragraph" w:customStyle="1" w:styleId="Standard">
    <w:name w:val="Standard"/>
    <w:basedOn w:val="Normal0"/>
    <w:uiPriority w:val="99"/>
    <w:rsid w:val="00A00174"/>
    <w:pPr>
      <w:widowControl/>
    </w:pPr>
    <w:rPr>
      <w:rFonts w:ascii="Liberation Serif" w:hAnsi="Liberation Serif" w:cs="Liberation Serif"/>
    </w:rPr>
  </w:style>
  <w:style w:type="paragraph" w:customStyle="1" w:styleId="BODY">
    <w:name w:val="BODY"/>
    <w:basedOn w:val="Normal0"/>
    <w:uiPriority w:val="99"/>
    <w:rsid w:val="00A0017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7355</Words>
  <Characters>40454</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Muriel CHERUAU</cp:lastModifiedBy>
  <cp:revision>2</cp:revision>
  <dcterms:created xsi:type="dcterms:W3CDTF">2024-04-23T22:57:00Z</dcterms:created>
  <dcterms:modified xsi:type="dcterms:W3CDTF">2024-04-23T22:57:00Z</dcterms:modified>
</cp:coreProperties>
</file>